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spacing w:line="288" w:lineRule="auto"/>
        <w:ind w:left="0" w:leftChars="0" w:right="0" w:rightChars="0"/>
        <w:jc w:val="center"/>
        <w:textAlignment w:val="auto"/>
        <w:rPr>
          <w:rFonts w:hint="eastAsia" w:ascii="宋体" w:hAnsi="宋体" w:cs="宋体-18030"/>
          <w:b/>
          <w:color w:val="000000"/>
          <w:sz w:val="32"/>
          <w:szCs w:val="32"/>
        </w:rPr>
      </w:pPr>
      <w:r>
        <w:rPr>
          <w:rFonts w:hint="eastAsia" w:ascii="宋体" w:hAnsi="宋体" w:cs="宋体-18030"/>
          <w:b/>
          <w:color w:val="000000"/>
          <w:sz w:val="32"/>
          <w:szCs w:val="32"/>
          <w:lang w:val="en-US" w:eastAsia="zh-CN"/>
        </w:rPr>
        <w:t>武汉理工大学</w:t>
      </w:r>
      <w:r>
        <w:rPr>
          <w:rFonts w:hint="eastAsia" w:ascii="宋体" w:hAnsi="宋体" w:cs="宋体-18030"/>
          <w:b/>
          <w:color w:val="000000"/>
          <w:sz w:val="32"/>
          <w:szCs w:val="32"/>
        </w:rPr>
        <w:t>体育部201</w:t>
      </w:r>
      <w:r>
        <w:rPr>
          <w:rFonts w:ascii="宋体" w:hAnsi="宋体" w:cs="宋体-18030"/>
          <w:b/>
          <w:color w:val="000000"/>
          <w:sz w:val="32"/>
          <w:szCs w:val="32"/>
        </w:rPr>
        <w:t>8</w:t>
      </w:r>
      <w:r>
        <w:rPr>
          <w:rFonts w:hint="eastAsia" w:ascii="宋体" w:hAnsi="宋体" w:cs="宋体-18030"/>
          <w:b/>
          <w:color w:val="000000"/>
          <w:sz w:val="32"/>
          <w:szCs w:val="32"/>
        </w:rPr>
        <w:t>年</w:t>
      </w:r>
      <w:r>
        <w:rPr>
          <w:rFonts w:ascii="宋体" w:hAnsi="宋体" w:cs="宋体-18030"/>
          <w:b/>
          <w:color w:val="000000"/>
          <w:sz w:val="32"/>
          <w:szCs w:val="32"/>
        </w:rPr>
        <w:t>硕士研究生</w:t>
      </w:r>
      <w:r>
        <w:rPr>
          <w:rFonts w:hint="eastAsia" w:ascii="宋体" w:hAnsi="宋体" w:cs="宋体-18030"/>
          <w:b/>
          <w:color w:val="000000"/>
          <w:sz w:val="32"/>
          <w:szCs w:val="32"/>
        </w:rPr>
        <w:t>复试细则</w:t>
      </w:r>
    </w:p>
    <w:p>
      <w:pPr>
        <w:keepNext w:val="0"/>
        <w:keepLines w:val="0"/>
        <w:pageBreakBefore w:val="0"/>
        <w:kinsoku/>
        <w:overflowPunct/>
        <w:topLinePunct w:val="0"/>
        <w:autoSpaceDE/>
        <w:autoSpaceDN/>
        <w:bidi w:val="0"/>
        <w:adjustRightInd/>
        <w:snapToGrid/>
        <w:spacing w:line="288" w:lineRule="auto"/>
        <w:ind w:left="0" w:leftChars="0" w:right="0" w:rightChars="0"/>
        <w:textAlignment w:val="auto"/>
      </w:pP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outlineLvl w:val="9"/>
      </w:pPr>
      <w:r>
        <w:t>根据《教育部关于印发</w:t>
      </w:r>
      <w:r>
        <w:rPr>
          <w:rFonts w:hint="default"/>
          <w:lang w:val="en-US"/>
        </w:rPr>
        <w:t>&lt;2018</w:t>
      </w:r>
      <w:r>
        <w:rPr>
          <w:rFonts w:hint="default"/>
        </w:rPr>
        <w:t>年全国硕士研究生招生工作管理规定</w:t>
      </w:r>
      <w:r>
        <w:rPr>
          <w:rFonts w:hint="default"/>
          <w:lang w:val="en-US"/>
        </w:rPr>
        <w:t>&gt;</w:t>
      </w:r>
      <w:r>
        <w:rPr>
          <w:rFonts w:hint="default"/>
        </w:rPr>
        <w:t>的通知》（教学〔</w:t>
      </w:r>
      <w:r>
        <w:rPr>
          <w:rFonts w:hint="default"/>
          <w:lang w:val="en-US"/>
        </w:rPr>
        <w:t>2017</w:t>
      </w:r>
      <w:r>
        <w:rPr>
          <w:rFonts w:hint="default"/>
        </w:rPr>
        <w:t>〕</w:t>
      </w:r>
      <w:r>
        <w:rPr>
          <w:rFonts w:hint="default"/>
          <w:lang w:val="en-US"/>
        </w:rPr>
        <w:t>9</w:t>
      </w:r>
      <w:r>
        <w:rPr>
          <w:rFonts w:hint="default"/>
        </w:rPr>
        <w:t>号）及《武汉理工大学</w:t>
      </w:r>
      <w:r>
        <w:rPr>
          <w:rFonts w:hint="default"/>
          <w:lang w:val="en-US"/>
        </w:rPr>
        <w:t>2018</w:t>
      </w:r>
      <w:r>
        <w:rPr>
          <w:rFonts w:hint="default"/>
        </w:rPr>
        <w:t>年硕士研究生复试录取工作安排》的相关内容，结合</w:t>
      </w:r>
      <w:r>
        <w:rPr>
          <w:rFonts w:hint="eastAsia"/>
          <w:lang w:val="en-US" w:eastAsia="zh-CN"/>
        </w:rPr>
        <w:t>体育部</w:t>
      </w:r>
      <w:r>
        <w:rPr>
          <w:rFonts w:hint="default"/>
        </w:rPr>
        <w:t>学科专业情况，经</w:t>
      </w:r>
      <w:r>
        <w:rPr>
          <w:rFonts w:hint="eastAsia"/>
          <w:lang w:val="en-US" w:eastAsia="zh-CN"/>
        </w:rPr>
        <w:t>体育部</w:t>
      </w:r>
      <w:r>
        <w:rPr>
          <w:rFonts w:hint="default"/>
        </w:rPr>
        <w:t>硕士研究生复试工作领导小组研究决定，制定</w:t>
      </w:r>
      <w:r>
        <w:rPr>
          <w:rFonts w:hint="eastAsia"/>
          <w:lang w:val="en-US" w:eastAsia="zh-CN"/>
        </w:rPr>
        <w:t>体育部</w:t>
      </w:r>
      <w:r>
        <w:rPr>
          <w:rFonts w:hint="default"/>
          <w:lang w:val="en-US"/>
        </w:rPr>
        <w:t>2018</w:t>
      </w:r>
      <w:r>
        <w:rPr>
          <w:rFonts w:hint="default"/>
        </w:rPr>
        <w:t>年硕士研究生复试</w:t>
      </w:r>
      <w:r>
        <w:rPr>
          <w:rFonts w:hint="eastAsia"/>
          <w:lang w:val="en-US" w:eastAsia="zh-CN"/>
        </w:rPr>
        <w:t>细则</w:t>
      </w:r>
      <w:r>
        <w:rPr>
          <w:rFonts w:hint="default"/>
        </w:rPr>
        <w:t>，现公布如下。</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textAlignment w:val="auto"/>
        <w:outlineLvl w:val="9"/>
        <w:rPr>
          <w:b/>
        </w:rPr>
      </w:pPr>
      <w:r>
        <w:rPr>
          <w:b/>
        </w:rPr>
        <w:t>一、复试工作</w:t>
      </w:r>
      <w:r>
        <w:rPr>
          <w:rFonts w:hint="eastAsia"/>
          <w:b/>
          <w:lang w:val="en-US" w:eastAsia="zh-CN"/>
        </w:rPr>
        <w:t>领导小组</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35"/>
        <w:textAlignment w:val="auto"/>
        <w:outlineLvl w:val="9"/>
      </w:pPr>
      <w:r>
        <w:rPr>
          <w:rFonts w:hint="eastAsia"/>
        </w:rPr>
        <w:t>组长：</w:t>
      </w:r>
      <w:r>
        <w:rPr>
          <w:rFonts w:hint="eastAsia"/>
          <w:lang w:val="en-US" w:eastAsia="zh-CN"/>
        </w:rPr>
        <w:t>王志修</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35"/>
        <w:textAlignment w:val="auto"/>
        <w:outlineLvl w:val="9"/>
      </w:pPr>
      <w:r>
        <w:rPr>
          <w:rFonts w:hint="eastAsia"/>
          <w:lang w:val="en-US" w:eastAsia="zh-CN"/>
        </w:rPr>
        <w:t>组员</w:t>
      </w:r>
      <w:r>
        <w:rPr>
          <w:rFonts w:hint="eastAsia"/>
        </w:rPr>
        <w:t>：李宇光、刘忆湘、胡启林</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textAlignment w:val="auto"/>
        <w:outlineLvl w:val="9"/>
        <w:rPr>
          <w:b/>
        </w:rPr>
      </w:pPr>
      <w:r>
        <w:rPr>
          <w:rFonts w:hint="eastAsia"/>
          <w:b/>
          <w:lang w:val="en-US" w:eastAsia="zh-CN"/>
        </w:rPr>
        <w:t>二</w:t>
      </w:r>
      <w:r>
        <w:rPr>
          <w:b/>
        </w:rPr>
        <w:t>、</w:t>
      </w:r>
      <w:r>
        <w:rPr>
          <w:rFonts w:hint="eastAsia"/>
          <w:b/>
          <w:lang w:val="en-US" w:eastAsia="zh-CN"/>
        </w:rPr>
        <w:t>专业笔试、面试工作小组</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35"/>
        <w:textAlignment w:val="auto"/>
        <w:outlineLvl w:val="9"/>
        <w:rPr>
          <w:rFonts w:hint="eastAsia" w:eastAsia="宋体"/>
          <w:lang w:val="en-US" w:eastAsia="zh-CN"/>
        </w:rPr>
      </w:pPr>
      <w:r>
        <w:rPr>
          <w:rFonts w:hint="eastAsia"/>
          <w:lang w:val="en-US" w:eastAsia="zh-CN"/>
        </w:rPr>
        <w:t>组长：刘忆湘</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rPr>
      </w:pPr>
      <w:r>
        <w:rPr>
          <w:rFonts w:hint="eastAsia"/>
        </w:rPr>
        <w:t>成员：孙金蓉、邓士琳、王林、阳艺武</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35"/>
        <w:textAlignment w:val="auto"/>
        <w:outlineLvl w:val="9"/>
        <w:rPr>
          <w:rFonts w:hint="eastAsia"/>
          <w:lang w:val="en-US" w:eastAsia="zh-CN"/>
        </w:rPr>
      </w:pPr>
      <w:r>
        <w:rPr>
          <w:rFonts w:hint="eastAsia"/>
          <w:lang w:val="en-US" w:eastAsia="zh-CN"/>
        </w:rPr>
        <w:t>秘书：郭敏刚</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textAlignment w:val="auto"/>
        <w:outlineLvl w:val="9"/>
        <w:rPr>
          <w:b/>
        </w:rPr>
      </w:pPr>
      <w:r>
        <w:rPr>
          <w:rFonts w:hint="eastAsia"/>
          <w:b/>
          <w:lang w:val="en-US" w:eastAsia="zh-CN"/>
        </w:rPr>
        <w:t>三</w:t>
      </w:r>
      <w:r>
        <w:rPr>
          <w:b/>
        </w:rPr>
        <w:t>、</w:t>
      </w:r>
      <w:r>
        <w:rPr>
          <w:rFonts w:hint="eastAsia"/>
          <w:b/>
          <w:lang w:val="en-US" w:eastAsia="zh-CN"/>
        </w:rPr>
        <w:t>复试分数线及名单</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35"/>
        <w:textAlignment w:val="auto"/>
        <w:outlineLvl w:val="9"/>
        <w:rPr>
          <w:rFonts w:hint="eastAsia"/>
          <w:lang w:val="en-US" w:eastAsia="zh-CN"/>
        </w:rPr>
      </w:pPr>
      <w:r>
        <w:rPr>
          <w:rFonts w:hint="eastAsia"/>
          <w:lang w:val="en-US" w:eastAsia="zh-CN"/>
        </w:rPr>
        <w:t>根据学校要求，所有第一志愿报考武汉理工大学体育部且符合所报专业复试线分数线的考生均可参加复试，专业复试线见下表。</w:t>
      </w:r>
    </w:p>
    <w:tbl>
      <w:tblPr>
        <w:tblStyle w:val="9"/>
        <w:tblW w:w="8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064"/>
        <w:gridCol w:w="1064"/>
        <w:gridCol w:w="1064"/>
        <w:gridCol w:w="1065"/>
        <w:gridCol w:w="1065"/>
        <w:gridCol w:w="1065"/>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4"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outlineLvl w:val="9"/>
              <w:rPr>
                <w:rFonts w:hint="eastAsia"/>
                <w:vertAlign w:val="baseline"/>
                <w:lang w:val="en-US" w:eastAsia="zh-CN"/>
              </w:rPr>
            </w:pPr>
            <w:r>
              <w:rPr>
                <w:rFonts w:hint="eastAsia"/>
                <w:vertAlign w:val="baseline"/>
                <w:lang w:val="en-US" w:eastAsia="zh-CN"/>
              </w:rPr>
              <w:t>院系代码</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outlineLvl w:val="9"/>
              <w:rPr>
                <w:rFonts w:hint="eastAsia"/>
                <w:vertAlign w:val="baseline"/>
                <w:lang w:val="en-US" w:eastAsia="zh-CN"/>
              </w:rPr>
            </w:pPr>
            <w:r>
              <w:rPr>
                <w:rFonts w:hint="eastAsia"/>
                <w:vertAlign w:val="baseline"/>
                <w:lang w:val="en-US" w:eastAsia="zh-CN"/>
              </w:rPr>
              <w:t>院系名称</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outlineLvl w:val="9"/>
              <w:rPr>
                <w:rFonts w:hint="eastAsia"/>
                <w:vertAlign w:val="baseline"/>
                <w:lang w:val="en-US" w:eastAsia="zh-CN"/>
              </w:rPr>
            </w:pPr>
            <w:r>
              <w:rPr>
                <w:rFonts w:hint="eastAsia"/>
                <w:vertAlign w:val="baseline"/>
                <w:lang w:val="en-US" w:eastAsia="zh-CN"/>
              </w:rPr>
              <w:t>专业代码</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outlineLvl w:val="9"/>
              <w:rPr>
                <w:rFonts w:hint="eastAsia"/>
                <w:vertAlign w:val="baseline"/>
                <w:lang w:val="en-US" w:eastAsia="zh-CN"/>
              </w:rPr>
            </w:pPr>
            <w:r>
              <w:rPr>
                <w:rFonts w:hint="eastAsia"/>
                <w:vertAlign w:val="baseline"/>
                <w:lang w:val="en-US" w:eastAsia="zh-CN"/>
              </w:rPr>
              <w:t>专业名称</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outlineLvl w:val="9"/>
              <w:rPr>
                <w:rFonts w:hint="eastAsia"/>
                <w:vertAlign w:val="baseline"/>
                <w:lang w:val="en-US" w:eastAsia="zh-CN"/>
              </w:rPr>
            </w:pPr>
            <w:r>
              <w:rPr>
                <w:rFonts w:hint="eastAsia"/>
                <w:vertAlign w:val="baseline"/>
                <w:lang w:val="en-US" w:eastAsia="zh-CN"/>
              </w:rPr>
              <w:t>政治</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outlineLvl w:val="9"/>
              <w:rPr>
                <w:rFonts w:hint="eastAsia"/>
                <w:vertAlign w:val="baseline"/>
                <w:lang w:val="en-US" w:eastAsia="zh-CN"/>
              </w:rPr>
            </w:pPr>
            <w:r>
              <w:rPr>
                <w:rFonts w:hint="eastAsia"/>
                <w:vertAlign w:val="baseline"/>
                <w:lang w:val="en-US" w:eastAsia="zh-CN"/>
              </w:rPr>
              <w:t>外国语</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outlineLvl w:val="9"/>
              <w:rPr>
                <w:rFonts w:hint="eastAsia"/>
                <w:vertAlign w:val="baseline"/>
                <w:lang w:val="en-US" w:eastAsia="zh-CN"/>
              </w:rPr>
            </w:pPr>
            <w:r>
              <w:rPr>
                <w:rFonts w:hint="eastAsia"/>
                <w:vertAlign w:val="baseline"/>
                <w:lang w:val="en-US" w:eastAsia="zh-CN"/>
              </w:rPr>
              <w:t>业务课一</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outlineLvl w:val="9"/>
              <w:rPr>
                <w:rFonts w:hint="eastAsia"/>
                <w:vertAlign w:val="baseline"/>
                <w:lang w:val="en-US" w:eastAsia="zh-CN"/>
              </w:rPr>
            </w:pPr>
            <w:r>
              <w:rPr>
                <w:rFonts w:hint="eastAsia"/>
                <w:vertAlign w:val="baseline"/>
                <w:lang w:val="en-US" w:eastAsia="zh-CN"/>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64"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outlineLvl w:val="9"/>
              <w:rPr>
                <w:rFonts w:hint="eastAsia"/>
                <w:vertAlign w:val="baseline"/>
                <w:lang w:val="en-US" w:eastAsia="zh-CN"/>
              </w:rPr>
            </w:pPr>
            <w:r>
              <w:rPr>
                <w:rFonts w:hint="eastAsia"/>
                <w:vertAlign w:val="baseline"/>
                <w:lang w:val="en-US" w:eastAsia="zh-CN"/>
              </w:rPr>
              <w:t>022</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outlineLvl w:val="9"/>
              <w:rPr>
                <w:rFonts w:hint="eastAsia"/>
                <w:vertAlign w:val="baseline"/>
                <w:lang w:val="en-US" w:eastAsia="zh-CN"/>
              </w:rPr>
            </w:pPr>
            <w:r>
              <w:rPr>
                <w:rFonts w:hint="eastAsia"/>
                <w:vertAlign w:val="baseline"/>
                <w:lang w:val="en-US" w:eastAsia="zh-CN"/>
              </w:rPr>
              <w:t>体育部</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outlineLvl w:val="9"/>
              <w:rPr>
                <w:rFonts w:hint="eastAsia"/>
                <w:vertAlign w:val="baseline"/>
                <w:lang w:val="en-US" w:eastAsia="zh-CN"/>
              </w:rPr>
            </w:pPr>
            <w:r>
              <w:rPr>
                <w:rFonts w:hint="eastAsia"/>
                <w:vertAlign w:val="baseline"/>
                <w:lang w:val="en-US" w:eastAsia="zh-CN"/>
              </w:rPr>
              <w:t>040303</w:t>
            </w:r>
          </w:p>
        </w:tc>
        <w:tc>
          <w:tcPr>
            <w:tcW w:w="1064"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outlineLvl w:val="9"/>
              <w:rPr>
                <w:rFonts w:hint="eastAsia"/>
                <w:vertAlign w:val="baseline"/>
                <w:lang w:val="en-US" w:eastAsia="zh-CN"/>
              </w:rPr>
            </w:pPr>
            <w:r>
              <w:rPr>
                <w:rFonts w:hint="eastAsia"/>
                <w:vertAlign w:val="baseline"/>
                <w:lang w:val="en-US" w:eastAsia="zh-CN"/>
              </w:rPr>
              <w:t>体育教育训练学</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outlineLvl w:val="9"/>
              <w:rPr>
                <w:rFonts w:hint="eastAsia"/>
                <w:vertAlign w:val="baseline"/>
                <w:lang w:val="en-US" w:eastAsia="zh-CN"/>
              </w:rPr>
            </w:pPr>
            <w:r>
              <w:rPr>
                <w:rFonts w:hint="eastAsia"/>
                <w:vertAlign w:val="baseline"/>
                <w:lang w:val="en-US" w:eastAsia="zh-CN"/>
              </w:rPr>
              <w:t>39</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outlineLvl w:val="9"/>
              <w:rPr>
                <w:rFonts w:hint="eastAsia"/>
                <w:vertAlign w:val="baseline"/>
                <w:lang w:val="en-US" w:eastAsia="zh-CN"/>
              </w:rPr>
            </w:pPr>
            <w:r>
              <w:rPr>
                <w:rFonts w:hint="eastAsia"/>
                <w:vertAlign w:val="baseline"/>
                <w:lang w:val="en-US" w:eastAsia="zh-CN"/>
              </w:rPr>
              <w:t>39</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outlineLvl w:val="9"/>
              <w:rPr>
                <w:rFonts w:hint="eastAsia"/>
                <w:vertAlign w:val="baseline"/>
                <w:lang w:val="en-US" w:eastAsia="zh-CN"/>
              </w:rPr>
            </w:pPr>
            <w:r>
              <w:rPr>
                <w:rFonts w:hint="eastAsia"/>
                <w:vertAlign w:val="baseline"/>
                <w:lang w:val="en-US" w:eastAsia="zh-CN"/>
              </w:rPr>
              <w:t>180</w:t>
            </w:r>
          </w:p>
        </w:tc>
        <w:tc>
          <w:tcPr>
            <w:tcW w:w="1065"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outlineLvl w:val="9"/>
              <w:rPr>
                <w:rFonts w:hint="eastAsia"/>
                <w:vertAlign w:val="baseline"/>
                <w:lang w:val="en-US" w:eastAsia="zh-CN"/>
              </w:rPr>
            </w:pPr>
            <w:r>
              <w:rPr>
                <w:rFonts w:hint="eastAsia"/>
                <w:vertAlign w:val="baseline"/>
                <w:lang w:val="en-US" w:eastAsia="zh-CN"/>
              </w:rPr>
              <w:t>285</w:t>
            </w:r>
          </w:p>
        </w:tc>
      </w:tr>
    </w:tbl>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textAlignment w:val="auto"/>
        <w:outlineLvl w:val="9"/>
        <w:rPr>
          <w:b/>
        </w:rPr>
      </w:pPr>
      <w:r>
        <w:rPr>
          <w:rFonts w:hint="eastAsia"/>
          <w:b/>
          <w:lang w:val="en-US" w:eastAsia="zh-CN"/>
        </w:rPr>
        <w:t>四</w:t>
      </w:r>
      <w:r>
        <w:rPr>
          <w:b/>
        </w:rPr>
        <w:t>、</w:t>
      </w:r>
      <w:r>
        <w:rPr>
          <w:rFonts w:hint="eastAsia"/>
          <w:b/>
          <w:lang w:val="en-US" w:eastAsia="zh-CN"/>
        </w:rPr>
        <w:t>体育部2018年招生计划分配（含推免生）</w:t>
      </w:r>
    </w:p>
    <w:tbl>
      <w:tblPr>
        <w:tblStyle w:val="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
        <w:gridCol w:w="1470"/>
        <w:gridCol w:w="1507"/>
        <w:gridCol w:w="1692"/>
        <w:gridCol w:w="2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8"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outlineLvl w:val="9"/>
              <w:rPr>
                <w:rFonts w:hint="eastAsia"/>
                <w:vertAlign w:val="baseline"/>
                <w:lang w:val="en-US" w:eastAsia="zh-CN"/>
              </w:rPr>
            </w:pPr>
            <w:r>
              <w:rPr>
                <w:rFonts w:hint="eastAsia"/>
                <w:vertAlign w:val="baseline"/>
                <w:lang w:val="en-US" w:eastAsia="zh-CN"/>
              </w:rPr>
              <w:t>院系代码</w:t>
            </w:r>
          </w:p>
        </w:tc>
        <w:tc>
          <w:tcPr>
            <w:tcW w:w="1470"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outlineLvl w:val="9"/>
              <w:rPr>
                <w:rFonts w:hint="eastAsia"/>
                <w:vertAlign w:val="baseline"/>
                <w:lang w:val="en-US" w:eastAsia="zh-CN"/>
              </w:rPr>
            </w:pPr>
            <w:r>
              <w:rPr>
                <w:rFonts w:hint="eastAsia"/>
                <w:vertAlign w:val="baseline"/>
                <w:lang w:val="en-US" w:eastAsia="zh-CN"/>
              </w:rPr>
              <w:t>院系名称</w:t>
            </w:r>
          </w:p>
        </w:tc>
        <w:tc>
          <w:tcPr>
            <w:tcW w:w="1507"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outlineLvl w:val="9"/>
              <w:rPr>
                <w:rFonts w:hint="eastAsia"/>
                <w:vertAlign w:val="baseline"/>
                <w:lang w:val="en-US" w:eastAsia="zh-CN"/>
              </w:rPr>
            </w:pPr>
            <w:r>
              <w:rPr>
                <w:rFonts w:hint="eastAsia"/>
                <w:vertAlign w:val="baseline"/>
                <w:lang w:val="en-US" w:eastAsia="zh-CN"/>
              </w:rPr>
              <w:t>专业名称</w:t>
            </w:r>
          </w:p>
        </w:tc>
        <w:tc>
          <w:tcPr>
            <w:tcW w:w="1692"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outlineLvl w:val="9"/>
              <w:rPr>
                <w:rFonts w:hint="eastAsia"/>
                <w:vertAlign w:val="baseline"/>
                <w:lang w:val="en-US" w:eastAsia="zh-CN"/>
              </w:rPr>
            </w:pPr>
            <w:r>
              <w:rPr>
                <w:rFonts w:hint="eastAsia"/>
                <w:vertAlign w:val="baseline"/>
                <w:lang w:val="en-US" w:eastAsia="zh-CN"/>
              </w:rPr>
              <w:t>推免生计划</w:t>
            </w:r>
          </w:p>
        </w:tc>
        <w:tc>
          <w:tcPr>
            <w:tcW w:w="2395"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outlineLvl w:val="9"/>
              <w:rPr>
                <w:rFonts w:hint="eastAsia"/>
                <w:vertAlign w:val="baseline"/>
                <w:lang w:val="en-US" w:eastAsia="zh-CN"/>
              </w:rPr>
            </w:pPr>
            <w:r>
              <w:rPr>
                <w:rFonts w:hint="eastAsia"/>
                <w:vertAlign w:val="baseline"/>
                <w:lang w:val="en-US" w:eastAsia="zh-CN"/>
              </w:rPr>
              <w:t>全日制学术型计划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8"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outlineLvl w:val="9"/>
              <w:rPr>
                <w:rFonts w:hint="eastAsia"/>
                <w:vertAlign w:val="baseline"/>
                <w:lang w:val="en-US" w:eastAsia="zh-CN"/>
              </w:rPr>
            </w:pPr>
            <w:r>
              <w:rPr>
                <w:rFonts w:hint="eastAsia"/>
                <w:vertAlign w:val="baseline"/>
                <w:lang w:val="en-US" w:eastAsia="zh-CN"/>
              </w:rPr>
              <w:t>022</w:t>
            </w:r>
          </w:p>
        </w:tc>
        <w:tc>
          <w:tcPr>
            <w:tcW w:w="1470"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outlineLvl w:val="9"/>
              <w:rPr>
                <w:rFonts w:hint="eastAsia"/>
                <w:vertAlign w:val="baseline"/>
                <w:lang w:val="en-US" w:eastAsia="zh-CN"/>
              </w:rPr>
            </w:pPr>
            <w:r>
              <w:rPr>
                <w:rFonts w:hint="eastAsia"/>
                <w:vertAlign w:val="baseline"/>
                <w:lang w:val="en-US" w:eastAsia="zh-CN"/>
              </w:rPr>
              <w:t>体育部</w:t>
            </w:r>
          </w:p>
        </w:tc>
        <w:tc>
          <w:tcPr>
            <w:tcW w:w="1507"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outlineLvl w:val="9"/>
              <w:rPr>
                <w:rFonts w:hint="eastAsia"/>
                <w:vertAlign w:val="baseline"/>
                <w:lang w:val="en-US" w:eastAsia="zh-CN"/>
              </w:rPr>
            </w:pPr>
            <w:r>
              <w:rPr>
                <w:rFonts w:hint="eastAsia"/>
                <w:vertAlign w:val="baseline"/>
                <w:lang w:val="en-US" w:eastAsia="zh-CN"/>
              </w:rPr>
              <w:t>体育教育训练学</w:t>
            </w:r>
          </w:p>
        </w:tc>
        <w:tc>
          <w:tcPr>
            <w:tcW w:w="1692"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outlineLvl w:val="9"/>
              <w:rPr>
                <w:rFonts w:hint="eastAsia"/>
                <w:vertAlign w:val="baseline"/>
                <w:lang w:val="en-US" w:eastAsia="zh-CN"/>
              </w:rPr>
            </w:pPr>
            <w:r>
              <w:rPr>
                <w:rFonts w:hint="eastAsia"/>
                <w:vertAlign w:val="baseline"/>
                <w:lang w:val="en-US" w:eastAsia="zh-CN"/>
              </w:rPr>
              <w:t>3</w:t>
            </w:r>
          </w:p>
        </w:tc>
        <w:tc>
          <w:tcPr>
            <w:tcW w:w="2395" w:type="dxa"/>
            <w:vAlign w:val="center"/>
          </w:tcPr>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center"/>
              <w:textAlignment w:val="auto"/>
              <w:outlineLvl w:val="9"/>
              <w:rPr>
                <w:rFonts w:hint="eastAsia"/>
                <w:vertAlign w:val="baseline"/>
                <w:lang w:val="en-US" w:eastAsia="zh-CN"/>
              </w:rPr>
            </w:pPr>
            <w:r>
              <w:rPr>
                <w:rFonts w:hint="eastAsia"/>
                <w:vertAlign w:val="baseline"/>
                <w:lang w:val="en-US" w:eastAsia="zh-CN"/>
              </w:rPr>
              <w:t>13</w:t>
            </w:r>
          </w:p>
        </w:tc>
      </w:tr>
    </w:tbl>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textAlignment w:val="auto"/>
        <w:outlineLvl w:val="9"/>
        <w:rPr>
          <w:rFonts w:hint="eastAsia"/>
          <w:b/>
        </w:rPr>
      </w:pPr>
      <w:r>
        <w:rPr>
          <w:rFonts w:hint="eastAsia"/>
          <w:b/>
          <w:lang w:val="en-US" w:eastAsia="zh-CN"/>
        </w:rPr>
        <w:t>五</w:t>
      </w:r>
      <w:r>
        <w:rPr>
          <w:b/>
        </w:rPr>
        <w:t>、复试时间及</w:t>
      </w:r>
      <w:r>
        <w:rPr>
          <w:rFonts w:hint="eastAsia"/>
          <w:b/>
        </w:rPr>
        <w:t>安排</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rPr>
      </w:pPr>
      <w:r>
        <w:rPr>
          <w:rFonts w:hint="eastAsia"/>
        </w:rPr>
        <w:t>1、复试时间：</w:t>
      </w:r>
      <w:r>
        <w:t>所有参加复试的考生请于</w:t>
      </w:r>
      <w:r>
        <w:rPr>
          <w:rFonts w:hint="default"/>
          <w:lang w:val="en-US"/>
        </w:rPr>
        <w:t>201</w:t>
      </w:r>
      <w:r>
        <w:rPr>
          <w:rFonts w:hint="eastAsia"/>
          <w:lang w:val="en-US" w:eastAsia="zh-CN"/>
        </w:rPr>
        <w:t>8</w:t>
      </w:r>
      <w:r>
        <w:rPr>
          <w:rFonts w:hint="default"/>
        </w:rPr>
        <w:t>年</w:t>
      </w:r>
      <w:r>
        <w:rPr>
          <w:rFonts w:hint="eastAsia"/>
          <w:lang w:val="en-US" w:eastAsia="zh-CN"/>
        </w:rPr>
        <w:t>4</w:t>
      </w:r>
      <w:r>
        <w:rPr>
          <w:rFonts w:hint="default"/>
        </w:rPr>
        <w:t>月</w:t>
      </w:r>
      <w:r>
        <w:rPr>
          <w:rFonts w:hint="eastAsia"/>
          <w:lang w:val="en-US" w:eastAsia="zh-CN"/>
        </w:rPr>
        <w:t>12</w:t>
      </w:r>
      <w:r>
        <w:rPr>
          <w:rFonts w:hint="default"/>
        </w:rPr>
        <w:t>日</w:t>
      </w:r>
      <w:r>
        <w:rPr>
          <w:rFonts w:hint="eastAsia"/>
          <w:lang w:val="en-US" w:eastAsia="zh-CN"/>
        </w:rPr>
        <w:t>上午9</w:t>
      </w:r>
      <w:r>
        <w:rPr>
          <w:rFonts w:hint="default"/>
          <w:lang w:val="en-US"/>
        </w:rPr>
        <w:t>:</w:t>
      </w:r>
      <w:r>
        <w:rPr>
          <w:rFonts w:hint="eastAsia"/>
          <w:lang w:val="en-US" w:eastAsia="zh-CN"/>
        </w:rPr>
        <w:t>0</w:t>
      </w:r>
      <w:r>
        <w:rPr>
          <w:rFonts w:hint="default"/>
          <w:lang w:val="en-US"/>
        </w:rPr>
        <w:t>0-</w:t>
      </w:r>
      <w:r>
        <w:rPr>
          <w:rFonts w:hint="eastAsia"/>
          <w:lang w:val="en-US" w:eastAsia="zh-CN"/>
        </w:rPr>
        <w:t>11</w:t>
      </w:r>
      <w:r>
        <w:rPr>
          <w:rFonts w:hint="default"/>
          <w:lang w:val="en-US"/>
        </w:rPr>
        <w:t>:30</w:t>
      </w:r>
      <w:r>
        <w:rPr>
          <w:rFonts w:hint="default"/>
        </w:rPr>
        <w:t>，携带资格审查的相关材料原件及复印件到</w:t>
      </w:r>
      <w:r>
        <w:rPr>
          <w:rFonts w:hint="eastAsia"/>
          <w:lang w:val="en-US" w:eastAsia="zh-CN"/>
        </w:rPr>
        <w:t>武汉理工大学东院体育馆研究生办公室</w:t>
      </w:r>
      <w:r>
        <w:rPr>
          <w:rFonts w:hint="default"/>
        </w:rPr>
        <w:t>报到并进行资格审查。</w:t>
      </w:r>
      <w:r>
        <w:rPr>
          <w:rFonts w:hint="eastAsia"/>
        </w:rPr>
        <w:t xml:space="preserve"> </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cs="Times New Roman"/>
          <w:lang w:val="en-US" w:eastAsia="zh-CN"/>
        </w:rPr>
      </w:pPr>
      <w:r>
        <w:rPr>
          <w:rFonts w:hint="eastAsia"/>
          <w:lang w:val="en-US" w:eastAsia="zh-CN"/>
        </w:rPr>
        <w:t>4</w:t>
      </w:r>
      <w:r>
        <w:rPr>
          <w:rFonts w:hint="eastAsia"/>
        </w:rPr>
        <w:t>月</w:t>
      </w:r>
      <w:r>
        <w:rPr>
          <w:rFonts w:hint="eastAsia"/>
          <w:lang w:val="en-US" w:eastAsia="zh-CN"/>
        </w:rPr>
        <w:t>13</w:t>
      </w:r>
      <w:r>
        <w:rPr>
          <w:rFonts w:hint="eastAsia"/>
        </w:rPr>
        <w:t>日</w:t>
      </w:r>
      <w:r>
        <w:softHyphen/>
      </w:r>
      <w:r>
        <w:t xml:space="preserve"> </w:t>
      </w:r>
      <w:r>
        <w:rPr>
          <w:rFonts w:hint="eastAsia"/>
          <w:lang w:val="en-US" w:eastAsia="zh-CN"/>
        </w:rPr>
        <w:t xml:space="preserve"> 上午9</w:t>
      </w:r>
      <w:r>
        <w:rPr>
          <w:rFonts w:hint="default" w:ascii="Times New Roman" w:hAnsi="Times New Roman" w:cs="Times New Roman"/>
          <w:lang w:val="en-US" w:eastAsia="zh-CN"/>
        </w:rPr>
        <w:t>ː</w:t>
      </w:r>
      <w:r>
        <w:rPr>
          <w:rFonts w:hint="eastAsia" w:cs="Times New Roman"/>
          <w:lang w:val="en-US" w:eastAsia="zh-CN"/>
        </w:rPr>
        <w:t>00-11</w:t>
      </w:r>
      <w:r>
        <w:rPr>
          <w:rFonts w:hint="default" w:ascii="Times New Roman" w:hAnsi="Times New Roman" w:cs="Times New Roman"/>
          <w:lang w:val="en-US" w:eastAsia="zh-CN"/>
        </w:rPr>
        <w:t>ː</w:t>
      </w:r>
      <w:r>
        <w:rPr>
          <w:rFonts w:hint="eastAsia" w:cs="Times New Roman"/>
          <w:lang w:val="en-US" w:eastAsia="zh-CN"/>
        </w:rPr>
        <w:t>30 专业笔试</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cs="Times New Roman"/>
          <w:lang w:val="en-US" w:eastAsia="zh-CN"/>
        </w:rPr>
      </w:pPr>
      <w:r>
        <w:rPr>
          <w:rFonts w:hint="eastAsia" w:cs="Times New Roman"/>
          <w:lang w:val="en-US" w:eastAsia="zh-CN"/>
        </w:rPr>
        <w:t>4月13日  下午2</w:t>
      </w:r>
      <w:r>
        <w:rPr>
          <w:rFonts w:hint="default" w:ascii="Times New Roman" w:hAnsi="Times New Roman" w:cs="Times New Roman"/>
          <w:lang w:val="en-US" w:eastAsia="zh-CN"/>
        </w:rPr>
        <w:t>ː</w:t>
      </w:r>
      <w:r>
        <w:rPr>
          <w:rFonts w:hint="eastAsia" w:cs="Times New Roman"/>
          <w:lang w:val="en-US" w:eastAsia="zh-CN"/>
        </w:rPr>
        <w:t>00-3</w:t>
      </w:r>
      <w:r>
        <w:rPr>
          <w:rFonts w:hint="default" w:ascii="Times New Roman" w:hAnsi="Times New Roman" w:cs="Times New Roman"/>
          <w:lang w:val="en-US" w:eastAsia="zh-CN"/>
        </w:rPr>
        <w:t>ː</w:t>
      </w:r>
      <w:r>
        <w:rPr>
          <w:rFonts w:hint="eastAsia" w:cs="Times New Roman"/>
          <w:lang w:val="en-US" w:eastAsia="zh-CN"/>
        </w:rPr>
        <w:t>30  英语听说测</w:t>
      </w:r>
      <w:r>
        <w:rPr>
          <w:rFonts w:hint="eastAsia"/>
          <w:lang w:val="en-US" w:eastAsia="zh-CN"/>
        </w:rPr>
        <w:t>试</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lang w:eastAsia="zh-CN"/>
        </w:rPr>
      </w:pPr>
      <w:r>
        <w:rPr>
          <w:rFonts w:hint="eastAsia" w:cs="Times New Roman"/>
          <w:lang w:val="en-US" w:eastAsia="zh-CN"/>
        </w:rPr>
        <w:t>4月13日  下午4</w:t>
      </w:r>
      <w:r>
        <w:rPr>
          <w:rFonts w:hint="default" w:ascii="Times New Roman" w:hAnsi="Times New Roman" w:cs="Times New Roman"/>
          <w:lang w:val="en-US" w:eastAsia="zh-CN"/>
        </w:rPr>
        <w:t>ː</w:t>
      </w:r>
      <w:r>
        <w:rPr>
          <w:rFonts w:hint="eastAsia" w:cs="Times New Roman"/>
          <w:lang w:val="en-US" w:eastAsia="zh-CN"/>
        </w:rPr>
        <w:t>00-6</w:t>
      </w:r>
      <w:r>
        <w:rPr>
          <w:rFonts w:hint="default" w:ascii="Times New Roman" w:hAnsi="Times New Roman" w:cs="Times New Roman"/>
          <w:lang w:val="en-US" w:eastAsia="zh-CN"/>
        </w:rPr>
        <w:t>ː</w:t>
      </w:r>
      <w:r>
        <w:rPr>
          <w:rFonts w:hint="eastAsia" w:cs="Times New Roman"/>
          <w:lang w:val="en-US" w:eastAsia="zh-CN"/>
        </w:rPr>
        <w:t>00  面试</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eastAsia="宋体"/>
          <w:lang w:val="en-US" w:eastAsia="zh-CN"/>
        </w:rPr>
      </w:pPr>
      <w:r>
        <w:rPr>
          <w:rFonts w:hint="eastAsia"/>
          <w:lang w:val="en-US" w:eastAsia="zh-CN"/>
        </w:rPr>
        <w:t>2、复试地点：武汉理工大学体育部（马房山校区东院体育馆）</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outlineLvl w:val="9"/>
      </w:pPr>
      <w:r>
        <w:rPr>
          <w:rFonts w:hint="eastAsia"/>
          <w:lang w:val="en-US" w:eastAsia="zh-CN"/>
        </w:rPr>
        <w:t>3</w:t>
      </w:r>
      <w:r>
        <w:rPr>
          <w:rFonts w:hint="eastAsia"/>
        </w:rPr>
        <w:t>、体检时间：</w:t>
      </w:r>
      <w:r>
        <w:rPr>
          <w:rFonts w:hint="eastAsia" w:cs="Times New Roman"/>
          <w:lang w:val="en-US" w:eastAsia="zh-CN"/>
        </w:rPr>
        <w:t>4月12日 下午</w:t>
      </w:r>
      <w:r>
        <w:rPr>
          <w:rFonts w:hint="eastAsia"/>
          <w:lang w:val="en-US" w:eastAsia="zh-CN"/>
        </w:rPr>
        <w:t>2</w:t>
      </w:r>
      <w:r>
        <w:rPr>
          <w:rFonts w:hint="eastAsia"/>
        </w:rPr>
        <w:t xml:space="preserve"> </w:t>
      </w:r>
      <w:r>
        <w:rPr>
          <w:rFonts w:hint="default" w:ascii="Times New Roman" w:hAnsi="Times New Roman" w:cs="Times New Roman"/>
          <w:lang w:val="en-US" w:eastAsia="zh-CN"/>
        </w:rPr>
        <w:t>ː</w:t>
      </w:r>
      <w:r>
        <w:rPr>
          <w:rFonts w:hint="eastAsia" w:cs="Times New Roman"/>
          <w:lang w:val="en-US" w:eastAsia="zh-CN"/>
        </w:rPr>
        <w:t>00-4</w:t>
      </w:r>
      <w:r>
        <w:rPr>
          <w:rFonts w:hint="default" w:ascii="Times New Roman" w:hAnsi="Times New Roman" w:cs="Times New Roman"/>
          <w:lang w:val="en-US" w:eastAsia="zh-CN"/>
        </w:rPr>
        <w:t>ː</w:t>
      </w:r>
      <w:r>
        <w:rPr>
          <w:rFonts w:hint="eastAsia" w:cs="Times New Roman"/>
          <w:lang w:val="en-US" w:eastAsia="zh-CN"/>
        </w:rPr>
        <w:t>00</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lang w:val="en-US" w:eastAsia="zh-CN"/>
        </w:rPr>
      </w:pPr>
      <w:r>
        <w:rPr>
          <w:rFonts w:hint="eastAsia"/>
        </w:rPr>
        <w:t xml:space="preserve">   体检地点：考生持本人身份证</w:t>
      </w:r>
      <w:r>
        <w:rPr>
          <w:rFonts w:hint="eastAsia"/>
          <w:lang w:eastAsia="zh-CN"/>
        </w:rPr>
        <w:t>、</w:t>
      </w:r>
      <w:r>
        <w:rPr>
          <w:rFonts w:hint="eastAsia"/>
          <w:lang w:val="en-US" w:eastAsia="zh-CN"/>
        </w:rPr>
        <w:t>一张一寸照片</w:t>
      </w:r>
      <w:r>
        <w:rPr>
          <w:rFonts w:hint="eastAsia"/>
        </w:rPr>
        <w:t>到</w:t>
      </w:r>
      <w:r>
        <w:rPr>
          <w:rFonts w:hint="eastAsia"/>
          <w:lang w:val="en-US" w:eastAsia="zh-CN"/>
        </w:rPr>
        <w:t>武汉理工大学马房山校区东院校医院</w:t>
      </w:r>
      <w:r>
        <w:rPr>
          <w:rFonts w:hint="eastAsia"/>
        </w:rPr>
        <w:t>参加体检</w:t>
      </w:r>
      <w:r>
        <w:rPr>
          <w:rFonts w:hint="eastAsia"/>
          <w:lang w:eastAsia="zh-CN"/>
        </w:rPr>
        <w:t>，</w:t>
      </w:r>
      <w:r>
        <w:rPr>
          <w:rFonts w:hint="eastAsia"/>
          <w:lang w:val="en-US" w:eastAsia="zh-CN"/>
        </w:rPr>
        <w:t>体检费35元（现金或校园卡支付，直接交给校医院并领取体检表）；无需空腹，具体规定以校医院要求为准。</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jc w:val="left"/>
        <w:textAlignment w:val="auto"/>
        <w:outlineLvl w:val="9"/>
        <w:rPr>
          <w:rFonts w:hint="eastAsia"/>
          <w:b/>
        </w:rPr>
      </w:pPr>
      <w:r>
        <w:rPr>
          <w:rFonts w:hint="eastAsia"/>
          <w:b/>
          <w:lang w:val="en-US" w:eastAsia="zh-CN"/>
        </w:rPr>
        <w:t>六</w:t>
      </w:r>
      <w:r>
        <w:rPr>
          <w:rFonts w:hint="eastAsia"/>
          <w:b/>
        </w:rPr>
        <w:t>、资格审核</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35"/>
        <w:jc w:val="left"/>
        <w:textAlignment w:val="auto"/>
        <w:outlineLvl w:val="9"/>
        <w:rPr>
          <w:rFonts w:hint="eastAsia"/>
        </w:rPr>
      </w:pPr>
      <w:r>
        <w:rPr>
          <w:rFonts w:hint="eastAsia"/>
        </w:rPr>
        <w:t>根据硕士研究生报考条件，所有拟参加复试的考生根据本人情况，携带以下证明材料原件参加考试：</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outlineLvl w:val="9"/>
      </w:pPr>
      <w:r>
        <w:rPr>
          <w:rFonts w:hint="eastAsia"/>
        </w:rPr>
        <w:t>1、所有参加复试的考生需提交《201</w:t>
      </w:r>
      <w:r>
        <w:t>8</w:t>
      </w:r>
      <w:r>
        <w:rPr>
          <w:rFonts w:hint="eastAsia"/>
        </w:rPr>
        <w:t>年招收攻读硕士学位研究生思想政治品德考核表》，考核表在武汉理工大学研究生教育信息网下载，下载网址：</w:t>
      </w:r>
      <w:r>
        <w:t>http://gd.whut.edu.cn/</w:t>
      </w:r>
      <w:r>
        <w:rPr>
          <w:rFonts w:hint="eastAsia"/>
        </w:rPr>
        <w:t>。</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outlineLvl w:val="9"/>
      </w:pPr>
      <w:r>
        <w:rPr>
          <w:rFonts w:hint="eastAsia"/>
        </w:rPr>
        <w:t>2、</w:t>
      </w:r>
      <w:r>
        <w:t>所有武汉理工大学普通全日制应届本科毕业考生须携带准考证、二代身份证、学生证、所在学院开具的学籍证明</w:t>
      </w:r>
      <w:r>
        <w:rPr>
          <w:rFonts w:hint="eastAsia"/>
        </w:rPr>
        <w:t>。</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outlineLvl w:val="9"/>
      </w:pPr>
      <w:r>
        <w:rPr>
          <w:rFonts w:hint="eastAsia"/>
        </w:rPr>
        <w:t>3、</w:t>
      </w:r>
      <w:r>
        <w:t>所有非武汉理工大学普通全日制应届本科毕业考生须携带准考证、二代身份证、学生证、所在学校教务部门开具的学籍证明</w:t>
      </w:r>
      <w:r>
        <w:rPr>
          <w:rFonts w:hint="eastAsia"/>
        </w:rPr>
        <w:t>。</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outlineLvl w:val="9"/>
      </w:pPr>
      <w:r>
        <w:rPr>
          <w:rFonts w:hint="eastAsia"/>
        </w:rPr>
        <w:t>4、</w:t>
      </w:r>
      <w:r>
        <w:t>所有成人本科、自考本科、网络本科</w:t>
      </w:r>
      <w:r>
        <w:rPr>
          <w:rFonts w:hint="eastAsia"/>
        </w:rPr>
        <w:t>等</w:t>
      </w:r>
      <w:r>
        <w:t>应届毕业考生须携带准考证、二代身份证、学生证、所在学校教务部门开具的学籍证明</w:t>
      </w:r>
      <w:r>
        <w:rPr>
          <w:rFonts w:hint="eastAsia"/>
        </w:rPr>
        <w:t>。</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rPr>
      </w:pPr>
      <w:r>
        <w:rPr>
          <w:rFonts w:hint="eastAsia"/>
        </w:rPr>
        <w:t>5、</w:t>
      </w:r>
      <w:r>
        <w:t>所有往届本、专科毕业考生须携带准考证、二代身份证、毕业证</w:t>
      </w:r>
      <w:r>
        <w:rPr>
          <w:rFonts w:hint="eastAsia"/>
        </w:rPr>
        <w:t>。</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outlineLvl w:val="9"/>
      </w:pPr>
      <w:r>
        <w:rPr>
          <w:rFonts w:hint="eastAsia"/>
        </w:rPr>
        <w:t>6、</w:t>
      </w:r>
      <w:r>
        <w:t>所有获境外学历或学位证书考生须携带准考证、二代身份证和毕业证及教育部留学中心的学历学位认证原件。</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outlineLvl w:val="9"/>
      </w:pPr>
      <w:r>
        <w:rPr>
          <w:rFonts w:hint="eastAsia"/>
        </w:rPr>
        <w:t>7、所有在网报时学历或学籍审核未通过的考生，须提交学历或学籍认证报告。</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outlineLvl w:val="9"/>
      </w:pPr>
      <w:r>
        <w:t>资格审查不合格的考生，取消复试资格；证明材料不齐全</w:t>
      </w:r>
      <w:r>
        <w:rPr>
          <w:rFonts w:hint="eastAsia"/>
        </w:rPr>
        <w:t>的</w:t>
      </w:r>
      <w:r>
        <w:t>考生，取消复试资格；提供虚假证明材料</w:t>
      </w:r>
      <w:r>
        <w:rPr>
          <w:rFonts w:hint="eastAsia"/>
        </w:rPr>
        <w:t>的</w:t>
      </w:r>
      <w:r>
        <w:t>考生取消复试或录取资格，并追究相应违纪、违法责任。</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textAlignment w:val="auto"/>
        <w:outlineLvl w:val="9"/>
        <w:rPr>
          <w:b/>
          <w:bCs/>
        </w:rPr>
      </w:pPr>
      <w:r>
        <w:rPr>
          <w:rFonts w:hint="eastAsia"/>
          <w:b/>
          <w:bCs/>
          <w:lang w:val="en-US" w:eastAsia="zh-CN"/>
        </w:rPr>
        <w:t>七</w:t>
      </w:r>
      <w:r>
        <w:rPr>
          <w:b/>
          <w:bCs/>
        </w:rPr>
        <w:t>、复试内容与方式</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outlineLvl w:val="9"/>
      </w:pPr>
      <w:r>
        <w:t>1</w:t>
      </w:r>
      <w:r>
        <w:rPr>
          <w:rFonts w:hint="eastAsia"/>
        </w:rPr>
        <w:t>．</w:t>
      </w:r>
      <w:r>
        <w:t>专业笔试</w:t>
      </w:r>
      <w:r>
        <w:rPr>
          <w:rFonts w:hint="eastAsia"/>
          <w:lang w:eastAsia="zh-CN"/>
        </w:rPr>
        <w:t>（</w:t>
      </w:r>
      <w:r>
        <w:rPr>
          <w:rFonts w:hint="eastAsia"/>
          <w:lang w:val="en-US" w:eastAsia="zh-CN"/>
        </w:rPr>
        <w:t>100分</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lang w:val="en-US" w:eastAsia="zh-CN"/>
        </w:rPr>
      </w:pPr>
      <w:r>
        <w:t>考试内容涉及教育学、运动训练学相关知识、科研基础知识、体育学科现状及发展趋势、健身基础知识等</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2" w:firstLineChars="200"/>
        <w:textAlignment w:val="auto"/>
        <w:outlineLvl w:val="9"/>
        <w:rPr>
          <w:b/>
          <w:bCs/>
        </w:rPr>
      </w:pPr>
      <w:r>
        <w:rPr>
          <w:rFonts w:hint="eastAsia"/>
          <w:b/>
          <w:bCs/>
          <w:lang w:val="en-US" w:eastAsia="zh-CN"/>
        </w:rPr>
        <w:t>笔试说明：笔试成绩得分低于60分为不合格，不予录取。</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outlineLvl w:val="9"/>
      </w:pPr>
      <w:r>
        <w:t>2</w:t>
      </w:r>
      <w:r>
        <w:rPr>
          <w:rFonts w:hint="eastAsia"/>
        </w:rPr>
        <w:t>．</w:t>
      </w:r>
      <w:r>
        <w:t>英语听说测试</w:t>
      </w:r>
      <w:r>
        <w:rPr>
          <w:rFonts w:hint="eastAsia"/>
          <w:lang w:eastAsia="zh-CN"/>
        </w:rPr>
        <w:t>（</w:t>
      </w:r>
      <w:r>
        <w:rPr>
          <w:rFonts w:hint="eastAsia"/>
          <w:lang w:val="en-US" w:eastAsia="zh-CN"/>
        </w:rPr>
        <w:t>100分</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525" w:firstLineChars="250"/>
        <w:textAlignment w:val="auto"/>
        <w:outlineLvl w:val="9"/>
      </w:pPr>
      <w:r>
        <w:t>主要考察考生的以下英语应用能力：听力理解的准确性、发音的正确性、使用语言的准确性、流利程度以及得体性等方面。每位考生时间一般不少于8分钟。</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2" w:firstLineChars="200"/>
        <w:textAlignment w:val="auto"/>
        <w:outlineLvl w:val="9"/>
        <w:rPr>
          <w:rFonts w:hint="eastAsia" w:eastAsia="宋体"/>
          <w:b/>
          <w:bCs/>
          <w:lang w:val="en-US" w:eastAsia="zh-CN"/>
        </w:rPr>
      </w:pPr>
      <w:r>
        <w:rPr>
          <w:rFonts w:hint="eastAsia"/>
          <w:b/>
          <w:bCs/>
          <w:lang w:val="en-US" w:eastAsia="zh-CN"/>
        </w:rPr>
        <w:t>英语测试说明：测试成绩得分低于60分为不合格，不予录取。</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outlineLvl w:val="9"/>
      </w:pPr>
      <w:r>
        <w:t>3．面试</w:t>
      </w:r>
      <w:r>
        <w:rPr>
          <w:rFonts w:hint="eastAsia"/>
          <w:lang w:eastAsia="zh-CN"/>
        </w:rPr>
        <w:t>（</w:t>
      </w:r>
      <w:r>
        <w:rPr>
          <w:rFonts w:hint="eastAsia"/>
          <w:lang w:val="en-US" w:eastAsia="zh-CN"/>
        </w:rPr>
        <w:t>100分</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rPr>
      </w:pPr>
      <w:r>
        <w:t>面试：着重考察考生的专业思想、</w:t>
      </w:r>
      <w:r>
        <w:rPr>
          <w:rFonts w:hint="eastAsia"/>
        </w:rPr>
        <w:t>知识结构、</w:t>
      </w:r>
      <w:r>
        <w:t>治学态度、社会实践能力、事业心、责任感和举止及语言表达能力，包括个人自我介绍、导师及专家提问等。每位考生面试时间一般不少于</w:t>
      </w:r>
      <w:r>
        <w:rPr>
          <w:rFonts w:hint="eastAsia"/>
        </w:rPr>
        <w:t>10</w:t>
      </w:r>
      <w:r>
        <w:t>分钟</w:t>
      </w:r>
      <w:r>
        <w:rPr>
          <w:rFonts w:hint="eastAsia"/>
        </w:rPr>
        <w:t>（面试顺序抽签决定）。</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2" w:firstLineChars="200"/>
        <w:textAlignment w:val="auto"/>
        <w:outlineLvl w:val="9"/>
        <w:rPr>
          <w:b/>
          <w:bCs/>
        </w:rPr>
      </w:pPr>
      <w:r>
        <w:rPr>
          <w:rFonts w:hint="eastAsia"/>
          <w:b/>
          <w:bCs/>
          <w:lang w:val="en-US" w:eastAsia="zh-CN"/>
        </w:rPr>
        <w:t>面试说明：面试成绩得分低于60分为不合格，不予录取。</w:t>
      </w:r>
    </w:p>
    <w:p>
      <w:pPr>
        <w:keepNext w:val="0"/>
        <w:keepLines w:val="0"/>
        <w:pageBreakBefore w:val="0"/>
        <w:widowControl w:val="0"/>
        <w:numPr>
          <w:ilvl w:val="0"/>
          <w:numId w:val="0"/>
        </w:numPr>
        <w:kinsoku/>
        <w:wordWrap/>
        <w:overflowPunct/>
        <w:topLinePunct w:val="0"/>
        <w:autoSpaceDE/>
        <w:autoSpaceDN/>
        <w:bidi w:val="0"/>
        <w:adjustRightInd/>
        <w:snapToGrid/>
        <w:spacing w:line="288" w:lineRule="auto"/>
        <w:ind w:left="0" w:leftChars="0" w:right="0" w:rightChars="0"/>
        <w:textAlignment w:val="auto"/>
        <w:outlineLvl w:val="9"/>
        <w:rPr>
          <w:rFonts w:hint="eastAsia"/>
          <w:b/>
          <w:bCs/>
          <w:kern w:val="0"/>
        </w:rPr>
      </w:pPr>
      <w:r>
        <w:rPr>
          <w:rFonts w:hint="eastAsia"/>
          <w:b/>
          <w:bCs/>
          <w:lang w:val="en-US" w:eastAsia="zh-CN"/>
        </w:rPr>
        <w:t>八</w:t>
      </w:r>
      <w:r>
        <w:rPr>
          <w:b/>
          <w:bCs/>
        </w:rPr>
        <w:t>、</w:t>
      </w:r>
      <w:r>
        <w:rPr>
          <w:rFonts w:hint="eastAsia"/>
          <w:b/>
          <w:bCs/>
          <w:kern w:val="0"/>
        </w:rPr>
        <w:t>调剂</w:t>
      </w:r>
      <w:r>
        <w:rPr>
          <w:rFonts w:hint="eastAsia"/>
          <w:b/>
          <w:bCs/>
          <w:kern w:val="0"/>
          <w:lang w:val="en-US" w:eastAsia="zh-CN"/>
        </w:rPr>
        <w:t>安排</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lang w:val="en-US" w:eastAsia="zh-CN"/>
        </w:rPr>
      </w:pPr>
      <w:r>
        <w:rPr>
          <w:rFonts w:hint="eastAsia"/>
          <w:lang w:val="en-US" w:eastAsia="zh-CN"/>
        </w:rPr>
        <w:t>我部体育教育训练学专业拟接受部分校外调剂生，具体要求：（1）调剂考生必须是高水平生源或者是向研究生院备案的5所高校（北京体育大学、上海体育学院、武汉体育学院、天津体育学院、首都体育学院）的全日制应届本科毕业生或往届生，其硕士研究生入学考试报考的第一志愿为高水平大学或向研究生院备案的5所高校（北京体育大学、上海体育学院、武汉体育学院、天津体育学院、首都体育学院）。（2）调剂考生初试成绩必须达到本专业复试分数线。（3）调剂考生报考第一志愿的初试科目应与本专业的初试科目相同或相近，其中统考科目原则上应相同。</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outlineLvl w:val="9"/>
        <w:rPr>
          <w:rFonts w:hint="eastAsia"/>
          <w:lang w:val="en-US" w:eastAsia="zh-CN"/>
        </w:rPr>
      </w:pPr>
      <w:r>
        <w:rPr>
          <w:rFonts w:hint="eastAsia"/>
          <w:lang w:val="en-US" w:eastAsia="zh-CN"/>
        </w:rPr>
        <w:t>所有申请调剂的考生须登陆“全国硕士生招生调剂服务系统”完成调剂信息填报工作。调剂开放时间另行通知，请关注武汉理工大学体育部官网。</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textAlignment w:val="auto"/>
        <w:outlineLvl w:val="9"/>
        <w:rPr>
          <w:rFonts w:hint="eastAsia"/>
          <w:b/>
        </w:rPr>
      </w:pPr>
      <w:r>
        <w:rPr>
          <w:rFonts w:hint="eastAsia"/>
          <w:b/>
          <w:lang w:val="en-US" w:eastAsia="zh-CN"/>
        </w:rPr>
        <w:t>九</w:t>
      </w:r>
      <w:r>
        <w:rPr>
          <w:b/>
        </w:rPr>
        <w:t>、成绩评定</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outlineLvl w:val="9"/>
      </w:pPr>
      <w:r>
        <w:t>考试三部分内容的得分比例分别为：外语听说测试占20%，专业考核笔试占40%，面试占40%。</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outlineLvl w:val="9"/>
      </w:pPr>
      <w:r>
        <w:t>复试总成绩=笔试成绩*40%+面试成绩*40%+外语水平测试*20%</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outlineLvl w:val="9"/>
      </w:pPr>
      <w:r>
        <w:rPr>
          <w:rFonts w:hint="eastAsia"/>
        </w:rPr>
        <w:t>录取</w:t>
      </w:r>
      <w:r>
        <w:t>总成绩=【（初试统考科目</w:t>
      </w:r>
      <w:r>
        <w:rPr>
          <w:rFonts w:hint="eastAsia"/>
          <w:lang w:val="en-US" w:eastAsia="zh-CN"/>
        </w:rPr>
        <w:t>成绩</w:t>
      </w:r>
      <w:r>
        <w:t>之和）/2】×30%+【（初试自命题科目成绩之和）/3】×20%+复试成绩×50%.</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textAlignment w:val="auto"/>
        <w:outlineLvl w:val="9"/>
        <w:rPr>
          <w:b/>
          <w:sz w:val="21"/>
          <w:szCs w:val="21"/>
        </w:rPr>
      </w:pPr>
      <w:r>
        <w:rPr>
          <w:rFonts w:hint="eastAsia"/>
          <w:b/>
          <w:sz w:val="21"/>
          <w:szCs w:val="21"/>
          <w:lang w:val="en-US" w:eastAsia="zh-CN"/>
        </w:rPr>
        <w:t>十</w:t>
      </w:r>
      <w:r>
        <w:rPr>
          <w:rFonts w:hint="eastAsia"/>
          <w:b/>
          <w:sz w:val="21"/>
          <w:szCs w:val="21"/>
        </w:rPr>
        <w:t>、</w:t>
      </w:r>
      <w:r>
        <w:rPr>
          <w:rFonts w:hint="eastAsia" w:ascii="宋体" w:hAnsi="宋体" w:cs="宋体"/>
          <w:b/>
          <w:sz w:val="21"/>
          <w:szCs w:val="21"/>
        </w:rPr>
        <w:t>奖学金评定</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firstLine="420" w:firstLineChars="200"/>
        <w:textAlignment w:val="auto"/>
        <w:outlineLvl w:val="9"/>
      </w:pPr>
      <w:r>
        <w:t>为了积极鼓励和吸引优质生源，我校制定了《武汉理工大学研究生奖助学金体系改革方案（试行）》和《武汉理工大学研究生奖学金管理办法》，主要面向全日制在校研究生设立了卓越奖学金和学业奖学金，学业奖学金获奖比例见表1。</w:t>
      </w:r>
    </w:p>
    <w:p>
      <w:pPr>
        <w:keepNext w:val="0"/>
        <w:keepLines w:val="0"/>
        <w:pageBreakBefore w:val="0"/>
        <w:kinsoku/>
        <w:wordWrap/>
        <w:overflowPunct/>
        <w:topLinePunct w:val="0"/>
        <w:autoSpaceDE/>
        <w:autoSpaceDN/>
        <w:bidi w:val="0"/>
        <w:adjustRightInd/>
        <w:snapToGrid/>
        <w:spacing w:line="288" w:lineRule="auto"/>
        <w:ind w:left="0" w:leftChars="0" w:right="0" w:rightChars="0"/>
        <w:jc w:val="center"/>
        <w:textAlignment w:val="auto"/>
        <w:outlineLvl w:val="9"/>
        <w:rPr>
          <w:rFonts w:ascii="宋体" w:hAnsi="宋体" w:cs="宋体"/>
          <w:b/>
          <w:kern w:val="0"/>
          <w:szCs w:val="21"/>
        </w:rPr>
      </w:pPr>
      <w:r>
        <w:rPr>
          <w:rFonts w:ascii="宋体" w:hAnsi="宋体" w:cs="宋体"/>
          <w:b/>
          <w:kern w:val="0"/>
          <w:szCs w:val="21"/>
        </w:rPr>
        <w:t xml:space="preserve">表1 </w:t>
      </w:r>
      <w:r>
        <w:rPr>
          <w:rFonts w:hint="eastAsia" w:ascii="宋体" w:hAnsi="宋体" w:cs="宋体"/>
          <w:b/>
          <w:kern w:val="0"/>
          <w:szCs w:val="21"/>
        </w:rPr>
        <w:t>全日制</w:t>
      </w:r>
      <w:r>
        <w:rPr>
          <w:rFonts w:ascii="宋体" w:hAnsi="宋体" w:cs="宋体"/>
          <w:b/>
          <w:kern w:val="0"/>
          <w:szCs w:val="21"/>
        </w:rPr>
        <w:t>硕士生卓越、学业奖学金等级及比例</w:t>
      </w:r>
    </w:p>
    <w:tbl>
      <w:tblPr>
        <w:tblStyle w:val="8"/>
        <w:tblW w:w="8522" w:type="dxa"/>
        <w:jc w:val="center"/>
        <w:tblInd w:w="0" w:type="dxa"/>
        <w:tblLayout w:type="fixed"/>
        <w:tblCellMar>
          <w:top w:w="0" w:type="dxa"/>
          <w:left w:w="108" w:type="dxa"/>
          <w:bottom w:w="0" w:type="dxa"/>
          <w:right w:w="108" w:type="dxa"/>
        </w:tblCellMar>
      </w:tblPr>
      <w:tblGrid>
        <w:gridCol w:w="825"/>
        <w:gridCol w:w="1986"/>
        <w:gridCol w:w="2749"/>
        <w:gridCol w:w="2962"/>
      </w:tblGrid>
      <w:tr>
        <w:tblPrEx>
          <w:tblLayout w:type="fixed"/>
          <w:tblCellMar>
            <w:top w:w="0" w:type="dxa"/>
            <w:left w:w="108" w:type="dxa"/>
            <w:bottom w:w="0" w:type="dxa"/>
            <w:right w:w="108" w:type="dxa"/>
          </w:tblCellMar>
        </w:tblPrEx>
        <w:trPr>
          <w:trHeight w:val="402" w:hRule="atLeast"/>
          <w:jc w:val="center"/>
        </w:trPr>
        <w:tc>
          <w:tcPr>
            <w:tcW w:w="281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ind w:left="0" w:leftChars="0" w:right="0" w:rightChars="0"/>
              <w:jc w:val="center"/>
              <w:textAlignment w:val="auto"/>
              <w:outlineLvl w:val="9"/>
              <w:rPr>
                <w:rFonts w:ascii="宋体" w:hAnsi="宋体" w:cs="宋体"/>
                <w:kern w:val="0"/>
                <w:szCs w:val="21"/>
              </w:rPr>
            </w:pPr>
            <w:r>
              <w:rPr>
                <w:rFonts w:ascii="宋体" w:hAnsi="宋体" w:cs="宋体"/>
                <w:kern w:val="0"/>
                <w:szCs w:val="21"/>
              </w:rPr>
              <w:t>奖学金类型</w:t>
            </w:r>
          </w:p>
        </w:tc>
        <w:tc>
          <w:tcPr>
            <w:tcW w:w="2749"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ind w:left="0" w:leftChars="0" w:right="0" w:rightChars="0"/>
              <w:jc w:val="center"/>
              <w:textAlignment w:val="auto"/>
              <w:outlineLvl w:val="9"/>
              <w:rPr>
                <w:rFonts w:ascii="宋体" w:hAnsi="宋体" w:cs="宋体"/>
                <w:kern w:val="0"/>
                <w:szCs w:val="21"/>
              </w:rPr>
            </w:pPr>
            <w:r>
              <w:rPr>
                <w:rFonts w:ascii="宋体" w:hAnsi="宋体" w:cs="宋体"/>
                <w:kern w:val="0"/>
                <w:szCs w:val="21"/>
              </w:rPr>
              <w:t>资助额度</w:t>
            </w:r>
          </w:p>
        </w:tc>
        <w:tc>
          <w:tcPr>
            <w:tcW w:w="296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ind w:left="0" w:leftChars="0" w:right="0" w:rightChars="0"/>
              <w:jc w:val="center"/>
              <w:textAlignment w:val="auto"/>
              <w:outlineLvl w:val="9"/>
              <w:rPr>
                <w:rFonts w:ascii="宋体" w:hAnsi="宋体" w:cs="宋体"/>
                <w:kern w:val="0"/>
                <w:szCs w:val="21"/>
              </w:rPr>
            </w:pPr>
            <w:r>
              <w:rPr>
                <w:rFonts w:ascii="宋体" w:hAnsi="宋体" w:cs="宋体"/>
                <w:kern w:val="0"/>
                <w:szCs w:val="21"/>
              </w:rPr>
              <w:t>比例</w:t>
            </w:r>
          </w:p>
        </w:tc>
      </w:tr>
      <w:tr>
        <w:tblPrEx>
          <w:tblLayout w:type="fixed"/>
          <w:tblCellMar>
            <w:top w:w="0" w:type="dxa"/>
            <w:left w:w="108" w:type="dxa"/>
            <w:bottom w:w="0" w:type="dxa"/>
            <w:right w:w="108" w:type="dxa"/>
          </w:tblCellMar>
        </w:tblPrEx>
        <w:trPr>
          <w:trHeight w:val="555" w:hRule="atLeast"/>
          <w:jc w:val="center"/>
        </w:trPr>
        <w:tc>
          <w:tcPr>
            <w:tcW w:w="281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ind w:left="0" w:leftChars="0" w:right="0" w:rightChars="0"/>
              <w:jc w:val="center"/>
              <w:textAlignment w:val="auto"/>
              <w:outlineLvl w:val="9"/>
              <w:rPr>
                <w:rFonts w:ascii="宋体" w:hAnsi="宋体" w:cs="宋体"/>
                <w:kern w:val="0"/>
                <w:szCs w:val="21"/>
              </w:rPr>
            </w:pPr>
            <w:r>
              <w:rPr>
                <w:rFonts w:ascii="宋体" w:hAnsi="宋体" w:cs="宋体"/>
                <w:kern w:val="0"/>
                <w:szCs w:val="21"/>
              </w:rPr>
              <w:t>卓越奖学金</w:t>
            </w:r>
          </w:p>
        </w:tc>
        <w:tc>
          <w:tcPr>
            <w:tcW w:w="27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ind w:left="0" w:leftChars="0" w:right="0" w:rightChars="0"/>
              <w:jc w:val="center"/>
              <w:textAlignment w:val="auto"/>
              <w:outlineLvl w:val="9"/>
              <w:rPr>
                <w:kern w:val="0"/>
                <w:szCs w:val="21"/>
              </w:rPr>
            </w:pPr>
            <w:r>
              <w:rPr>
                <w:kern w:val="0"/>
                <w:szCs w:val="21"/>
              </w:rPr>
              <w:t>2.2万元/生.年</w:t>
            </w:r>
          </w:p>
        </w:tc>
        <w:tc>
          <w:tcPr>
            <w:tcW w:w="29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ind w:left="0" w:leftChars="0" w:right="0" w:rightChars="0"/>
              <w:jc w:val="center"/>
              <w:textAlignment w:val="auto"/>
              <w:outlineLvl w:val="9"/>
              <w:rPr>
                <w:kern w:val="0"/>
                <w:szCs w:val="21"/>
              </w:rPr>
            </w:pPr>
            <w:r>
              <w:rPr>
                <w:kern w:val="0"/>
                <w:szCs w:val="21"/>
              </w:rPr>
              <w:t>全日制招生计划的5%</w:t>
            </w:r>
          </w:p>
        </w:tc>
      </w:tr>
      <w:tr>
        <w:tblPrEx>
          <w:tblLayout w:type="fixed"/>
          <w:tblCellMar>
            <w:top w:w="0" w:type="dxa"/>
            <w:left w:w="108" w:type="dxa"/>
            <w:bottom w:w="0" w:type="dxa"/>
            <w:right w:w="108" w:type="dxa"/>
          </w:tblCellMar>
        </w:tblPrEx>
        <w:trPr>
          <w:trHeight w:val="660" w:hRule="atLeast"/>
          <w:jc w:val="center"/>
        </w:trPr>
        <w:tc>
          <w:tcPr>
            <w:tcW w:w="825"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ind w:left="0" w:leftChars="0" w:right="0" w:rightChars="0"/>
              <w:jc w:val="center"/>
              <w:textAlignment w:val="auto"/>
              <w:outlineLvl w:val="9"/>
              <w:rPr>
                <w:rFonts w:ascii="宋体" w:hAnsi="宋体" w:cs="宋体"/>
                <w:kern w:val="0"/>
                <w:szCs w:val="21"/>
              </w:rPr>
            </w:pPr>
            <w:r>
              <w:rPr>
                <w:rFonts w:hint="eastAsia" w:ascii="宋体" w:hAnsi="宋体" w:cs="宋体"/>
                <w:kern w:val="0"/>
                <w:szCs w:val="21"/>
              </w:rPr>
              <w:t>新生</w:t>
            </w:r>
            <w:r>
              <w:rPr>
                <w:rFonts w:ascii="宋体" w:hAnsi="宋体" w:cs="宋体"/>
                <w:kern w:val="0"/>
                <w:szCs w:val="21"/>
              </w:rPr>
              <w:t>学业奖学金</w:t>
            </w:r>
          </w:p>
        </w:tc>
        <w:tc>
          <w:tcPr>
            <w:tcW w:w="198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ind w:left="0" w:leftChars="0" w:right="0" w:rightChars="0"/>
              <w:jc w:val="center"/>
              <w:textAlignment w:val="auto"/>
              <w:outlineLvl w:val="9"/>
              <w:rPr>
                <w:rFonts w:ascii="宋体" w:hAnsi="宋体" w:cs="宋体"/>
                <w:kern w:val="0"/>
                <w:szCs w:val="21"/>
              </w:rPr>
            </w:pPr>
            <w:r>
              <w:rPr>
                <w:rFonts w:ascii="宋体" w:hAnsi="宋体" w:cs="宋体"/>
                <w:kern w:val="0"/>
                <w:szCs w:val="21"/>
              </w:rPr>
              <w:t>一等奖学金</w:t>
            </w:r>
          </w:p>
        </w:tc>
        <w:tc>
          <w:tcPr>
            <w:tcW w:w="27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ind w:left="0" w:leftChars="0" w:right="0" w:rightChars="0"/>
              <w:jc w:val="center"/>
              <w:textAlignment w:val="auto"/>
              <w:outlineLvl w:val="9"/>
              <w:rPr>
                <w:kern w:val="0"/>
                <w:szCs w:val="21"/>
              </w:rPr>
            </w:pPr>
            <w:r>
              <w:rPr>
                <w:kern w:val="0"/>
                <w:szCs w:val="21"/>
              </w:rPr>
              <w:t>1.2万元/生.年</w:t>
            </w:r>
          </w:p>
        </w:tc>
        <w:tc>
          <w:tcPr>
            <w:tcW w:w="29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ind w:left="0" w:leftChars="0" w:right="0" w:rightChars="0"/>
              <w:jc w:val="center"/>
              <w:textAlignment w:val="auto"/>
              <w:outlineLvl w:val="9"/>
              <w:rPr>
                <w:kern w:val="0"/>
                <w:szCs w:val="21"/>
              </w:rPr>
            </w:pPr>
            <w:r>
              <w:rPr>
                <w:kern w:val="0"/>
                <w:szCs w:val="21"/>
              </w:rPr>
              <w:t>全日制招生计划数的30%</w:t>
            </w:r>
          </w:p>
        </w:tc>
      </w:tr>
      <w:tr>
        <w:tblPrEx>
          <w:tblLayout w:type="fixed"/>
          <w:tblCellMar>
            <w:top w:w="0" w:type="dxa"/>
            <w:left w:w="108" w:type="dxa"/>
            <w:bottom w:w="0" w:type="dxa"/>
            <w:right w:w="108" w:type="dxa"/>
          </w:tblCellMar>
        </w:tblPrEx>
        <w:trPr>
          <w:trHeight w:val="540" w:hRule="atLeast"/>
          <w:jc w:val="center"/>
        </w:trPr>
        <w:tc>
          <w:tcPr>
            <w:tcW w:w="8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ind w:left="0" w:leftChars="0" w:right="0" w:rightChars="0"/>
              <w:jc w:val="left"/>
              <w:textAlignment w:val="auto"/>
              <w:outlineLvl w:val="9"/>
              <w:rPr>
                <w:rFonts w:ascii="宋体" w:hAnsi="宋体" w:cs="宋体"/>
                <w:kern w:val="0"/>
                <w:szCs w:val="21"/>
              </w:rPr>
            </w:pPr>
          </w:p>
        </w:tc>
        <w:tc>
          <w:tcPr>
            <w:tcW w:w="198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ind w:left="0" w:leftChars="0" w:right="0" w:rightChars="0"/>
              <w:jc w:val="center"/>
              <w:textAlignment w:val="auto"/>
              <w:outlineLvl w:val="9"/>
              <w:rPr>
                <w:rFonts w:ascii="宋体" w:hAnsi="宋体" w:cs="宋体"/>
                <w:kern w:val="0"/>
                <w:szCs w:val="21"/>
              </w:rPr>
            </w:pPr>
            <w:r>
              <w:rPr>
                <w:rFonts w:ascii="宋体" w:hAnsi="宋体" w:cs="宋体"/>
                <w:kern w:val="0"/>
                <w:szCs w:val="21"/>
              </w:rPr>
              <w:t>二等奖学金</w:t>
            </w:r>
          </w:p>
        </w:tc>
        <w:tc>
          <w:tcPr>
            <w:tcW w:w="27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ind w:left="0" w:leftChars="0" w:right="0" w:rightChars="0"/>
              <w:jc w:val="center"/>
              <w:textAlignment w:val="auto"/>
              <w:outlineLvl w:val="9"/>
              <w:rPr>
                <w:kern w:val="0"/>
                <w:szCs w:val="21"/>
              </w:rPr>
            </w:pPr>
            <w:r>
              <w:rPr>
                <w:kern w:val="0"/>
                <w:szCs w:val="21"/>
              </w:rPr>
              <w:t>0.8万元/生.年</w:t>
            </w:r>
          </w:p>
        </w:tc>
        <w:tc>
          <w:tcPr>
            <w:tcW w:w="29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ind w:left="0" w:leftChars="0" w:right="0" w:rightChars="0"/>
              <w:jc w:val="center"/>
              <w:textAlignment w:val="auto"/>
              <w:outlineLvl w:val="9"/>
              <w:rPr>
                <w:kern w:val="0"/>
                <w:szCs w:val="21"/>
              </w:rPr>
            </w:pPr>
            <w:r>
              <w:rPr>
                <w:kern w:val="0"/>
                <w:szCs w:val="21"/>
              </w:rPr>
              <w:t>全日制招生计划数的40%</w:t>
            </w:r>
          </w:p>
        </w:tc>
      </w:tr>
      <w:tr>
        <w:tblPrEx>
          <w:tblLayout w:type="fixed"/>
          <w:tblCellMar>
            <w:top w:w="0" w:type="dxa"/>
            <w:left w:w="108" w:type="dxa"/>
            <w:bottom w:w="0" w:type="dxa"/>
            <w:right w:w="108" w:type="dxa"/>
          </w:tblCellMar>
        </w:tblPrEx>
        <w:trPr>
          <w:trHeight w:val="510" w:hRule="atLeast"/>
          <w:jc w:val="center"/>
        </w:trPr>
        <w:tc>
          <w:tcPr>
            <w:tcW w:w="82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ind w:left="0" w:leftChars="0" w:right="0" w:rightChars="0"/>
              <w:jc w:val="left"/>
              <w:textAlignment w:val="auto"/>
              <w:outlineLvl w:val="9"/>
              <w:rPr>
                <w:rFonts w:ascii="宋体" w:hAnsi="宋体" w:cs="宋体"/>
                <w:kern w:val="0"/>
                <w:szCs w:val="21"/>
              </w:rPr>
            </w:pPr>
          </w:p>
        </w:tc>
        <w:tc>
          <w:tcPr>
            <w:tcW w:w="1986"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ind w:left="0" w:leftChars="0" w:right="0" w:rightChars="0"/>
              <w:jc w:val="center"/>
              <w:textAlignment w:val="auto"/>
              <w:outlineLvl w:val="9"/>
              <w:rPr>
                <w:rFonts w:ascii="宋体" w:hAnsi="宋体" w:cs="宋体"/>
                <w:kern w:val="0"/>
                <w:szCs w:val="21"/>
              </w:rPr>
            </w:pPr>
            <w:r>
              <w:rPr>
                <w:rFonts w:ascii="宋体" w:hAnsi="宋体" w:cs="宋体"/>
                <w:kern w:val="0"/>
                <w:szCs w:val="21"/>
              </w:rPr>
              <w:t>三等奖学金</w:t>
            </w:r>
          </w:p>
        </w:tc>
        <w:tc>
          <w:tcPr>
            <w:tcW w:w="2749"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ind w:left="0" w:leftChars="0" w:right="0" w:rightChars="0"/>
              <w:jc w:val="center"/>
              <w:textAlignment w:val="auto"/>
              <w:outlineLvl w:val="9"/>
              <w:rPr>
                <w:kern w:val="0"/>
                <w:szCs w:val="21"/>
              </w:rPr>
            </w:pPr>
            <w:r>
              <w:rPr>
                <w:kern w:val="0"/>
                <w:szCs w:val="21"/>
              </w:rPr>
              <w:t>0.4万元/生.年</w:t>
            </w:r>
          </w:p>
        </w:tc>
        <w:tc>
          <w:tcPr>
            <w:tcW w:w="296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8" w:lineRule="auto"/>
              <w:ind w:left="0" w:leftChars="0" w:right="0" w:rightChars="0"/>
              <w:jc w:val="center"/>
              <w:textAlignment w:val="auto"/>
              <w:outlineLvl w:val="9"/>
              <w:rPr>
                <w:kern w:val="0"/>
                <w:szCs w:val="21"/>
              </w:rPr>
            </w:pPr>
            <w:r>
              <w:rPr>
                <w:kern w:val="0"/>
                <w:szCs w:val="21"/>
              </w:rPr>
              <w:t>全日制招生计划数的30%</w:t>
            </w:r>
          </w:p>
        </w:tc>
      </w:tr>
    </w:tbl>
    <w:p>
      <w:pPr>
        <w:keepNext w:val="0"/>
        <w:keepLines w:val="0"/>
        <w:pageBreakBefore w:val="0"/>
        <w:kinsoku/>
        <w:wordWrap/>
        <w:overflowPunct/>
        <w:topLinePunct w:val="0"/>
        <w:autoSpaceDE/>
        <w:autoSpaceDN/>
        <w:bidi w:val="0"/>
        <w:adjustRightInd/>
        <w:snapToGrid/>
        <w:spacing w:line="288" w:lineRule="auto"/>
        <w:ind w:left="0" w:leftChars="0" w:right="0" w:rightChars="0"/>
        <w:textAlignment w:val="auto"/>
        <w:outlineLvl w:val="9"/>
        <w:rPr>
          <w:b/>
        </w:rPr>
      </w:pPr>
      <w:r>
        <w:rPr>
          <w:rFonts w:hint="eastAsia"/>
          <w:b/>
          <w:lang w:val="en-US" w:eastAsia="zh-CN"/>
        </w:rPr>
        <w:t>十一</w:t>
      </w:r>
      <w:r>
        <w:rPr>
          <w:b/>
        </w:rPr>
        <w:t>、其它注意事项</w:t>
      </w:r>
    </w:p>
    <w:p>
      <w:pPr>
        <w:keepNext w:val="0"/>
        <w:keepLines w:val="0"/>
        <w:pageBreakBefore w:val="0"/>
        <w:kinsoku/>
        <w:wordWrap/>
        <w:overflowPunct/>
        <w:topLinePunct w:val="0"/>
        <w:autoSpaceDE/>
        <w:autoSpaceDN/>
        <w:bidi w:val="0"/>
        <w:adjustRightInd/>
        <w:snapToGrid/>
        <w:spacing w:line="288" w:lineRule="auto"/>
        <w:ind w:left="0" w:leftChars="0" w:right="0" w:rightChars="0" w:firstLine="420" w:firstLineChars="200"/>
        <w:textAlignment w:val="auto"/>
        <w:outlineLvl w:val="9"/>
      </w:pPr>
      <w:r>
        <w:t>1</w:t>
      </w:r>
      <w:r>
        <w:rPr>
          <w:rFonts w:hint="eastAsia"/>
        </w:rPr>
        <w:t>、</w:t>
      </w:r>
      <w:r>
        <w:t>思想政治素质和道德品质考核不合格者、体检结果不合格者、资格审查未通过者均不予录取。</w:t>
      </w:r>
    </w:p>
    <w:p>
      <w:pPr>
        <w:keepNext w:val="0"/>
        <w:keepLines w:val="0"/>
        <w:pageBreakBefore w:val="0"/>
        <w:kinsoku/>
        <w:wordWrap/>
        <w:overflowPunct/>
        <w:topLinePunct w:val="0"/>
        <w:autoSpaceDE/>
        <w:autoSpaceDN/>
        <w:bidi w:val="0"/>
        <w:adjustRightInd/>
        <w:snapToGrid/>
        <w:spacing w:line="288" w:lineRule="auto"/>
        <w:ind w:left="0" w:leftChars="0" w:right="0" w:rightChars="0" w:firstLine="420" w:firstLineChars="200"/>
        <w:textAlignment w:val="auto"/>
        <w:outlineLvl w:val="9"/>
      </w:pPr>
      <w:r>
        <w:t>2</w:t>
      </w:r>
      <w:r>
        <w:rPr>
          <w:rFonts w:hint="eastAsia"/>
        </w:rPr>
        <w:t>、</w:t>
      </w:r>
      <w:r>
        <w:t>报到时请提交：</w:t>
      </w:r>
    </w:p>
    <w:p>
      <w:pPr>
        <w:keepNext w:val="0"/>
        <w:keepLines w:val="0"/>
        <w:pageBreakBefore w:val="0"/>
        <w:kinsoku/>
        <w:wordWrap/>
        <w:overflowPunct/>
        <w:topLinePunct w:val="0"/>
        <w:autoSpaceDE/>
        <w:autoSpaceDN/>
        <w:bidi w:val="0"/>
        <w:adjustRightInd/>
        <w:snapToGrid/>
        <w:spacing w:line="288" w:lineRule="auto"/>
        <w:ind w:left="0" w:leftChars="0" w:right="0" w:rightChars="0"/>
        <w:textAlignment w:val="auto"/>
        <w:outlineLvl w:val="9"/>
      </w:pPr>
      <w:r>
        <w:t>（1）有效身份证件及本科成绩单，各一份复印件</w:t>
      </w:r>
    </w:p>
    <w:p>
      <w:pPr>
        <w:keepNext w:val="0"/>
        <w:keepLines w:val="0"/>
        <w:pageBreakBefore w:val="0"/>
        <w:kinsoku/>
        <w:wordWrap/>
        <w:overflowPunct/>
        <w:topLinePunct w:val="0"/>
        <w:autoSpaceDE/>
        <w:autoSpaceDN/>
        <w:bidi w:val="0"/>
        <w:adjustRightInd/>
        <w:snapToGrid/>
        <w:spacing w:line="288" w:lineRule="auto"/>
        <w:ind w:left="0" w:leftChars="0" w:right="0" w:rightChars="0"/>
        <w:textAlignment w:val="auto"/>
        <w:outlineLvl w:val="9"/>
        <w:rPr>
          <w:b w:val="0"/>
          <w:bCs w:val="0"/>
        </w:rPr>
      </w:pPr>
      <w:r>
        <w:t>（</w:t>
      </w:r>
      <w:r>
        <w:rPr>
          <w:rFonts w:hint="eastAsia"/>
        </w:rPr>
        <w:t>2</w:t>
      </w:r>
      <w:r>
        <w:t>）准备一张近期一寸免冠照片（体检用）</w:t>
      </w:r>
    </w:p>
    <w:p>
      <w:pPr>
        <w:keepNext w:val="0"/>
        <w:keepLines w:val="0"/>
        <w:pageBreakBefore w:val="0"/>
        <w:widowControl w:val="0"/>
        <w:kinsoku/>
        <w:wordWrap/>
        <w:overflowPunct/>
        <w:topLinePunct w:val="0"/>
        <w:autoSpaceDE/>
        <w:autoSpaceDN/>
        <w:bidi w:val="0"/>
        <w:adjustRightInd/>
        <w:snapToGrid/>
        <w:spacing w:line="288" w:lineRule="auto"/>
        <w:ind w:left="0" w:leftChars="0" w:right="0" w:rightChars="0"/>
        <w:textAlignment w:val="auto"/>
        <w:outlineLvl w:val="9"/>
        <w:rPr>
          <w:rFonts w:hint="eastAsia" w:eastAsia="宋体"/>
          <w:b w:val="0"/>
          <w:bCs w:val="0"/>
          <w:lang w:eastAsia="zh-CN"/>
        </w:rPr>
      </w:pPr>
      <w:r>
        <w:rPr>
          <w:rFonts w:hint="eastAsia"/>
          <w:b w:val="0"/>
          <w:bCs w:val="0"/>
          <w:lang w:eastAsia="zh-CN"/>
        </w:rPr>
        <w:t>（</w:t>
      </w:r>
      <w:r>
        <w:rPr>
          <w:rFonts w:hint="eastAsia"/>
          <w:b w:val="0"/>
          <w:bCs w:val="0"/>
          <w:lang w:val="en-US" w:eastAsia="zh-CN"/>
        </w:rPr>
        <w:t>3</w:t>
      </w:r>
      <w:r>
        <w:rPr>
          <w:rFonts w:hint="eastAsia"/>
          <w:b w:val="0"/>
          <w:bCs w:val="0"/>
          <w:lang w:eastAsia="zh-CN"/>
        </w:rPr>
        <w:t>）</w:t>
      </w:r>
      <w:r>
        <w:rPr>
          <w:rFonts w:hint="eastAsia"/>
          <w:b w:val="0"/>
          <w:bCs w:val="0"/>
        </w:rPr>
        <w:t>复试费用：100元</w:t>
      </w:r>
      <w:r>
        <w:rPr>
          <w:rFonts w:hint="eastAsia"/>
          <w:b w:val="0"/>
          <w:bCs w:val="0"/>
          <w:lang w:val="en-US" w:eastAsia="zh-CN"/>
        </w:rPr>
        <w:t>/人</w:t>
      </w:r>
      <w:r>
        <w:rPr>
          <w:rFonts w:hint="eastAsia"/>
          <w:b w:val="0"/>
          <w:bCs w:val="0"/>
        </w:rPr>
        <w:t>（</w:t>
      </w:r>
      <w:r>
        <w:rPr>
          <w:rFonts w:hint="eastAsia"/>
          <w:b w:val="0"/>
          <w:bCs w:val="0"/>
          <w:lang w:val="en-US" w:eastAsia="zh-CN"/>
        </w:rPr>
        <w:t>支付方式为现金，报到时缴纳</w:t>
      </w:r>
      <w:r>
        <w:rPr>
          <w:rFonts w:hint="eastAsia"/>
          <w:b w:val="0"/>
          <w:bCs w:val="0"/>
        </w:rPr>
        <w:t>）</w:t>
      </w:r>
    </w:p>
    <w:p>
      <w:pPr>
        <w:keepNext w:val="0"/>
        <w:keepLines w:val="0"/>
        <w:pageBreakBefore w:val="0"/>
        <w:kinsoku/>
        <w:wordWrap/>
        <w:overflowPunct/>
        <w:topLinePunct w:val="0"/>
        <w:autoSpaceDE/>
        <w:autoSpaceDN/>
        <w:bidi w:val="0"/>
        <w:adjustRightInd/>
        <w:snapToGrid/>
        <w:spacing w:line="288" w:lineRule="auto"/>
        <w:ind w:left="0" w:leftChars="0" w:right="0" w:rightChars="0" w:firstLine="420" w:firstLineChars="200"/>
        <w:textAlignment w:val="auto"/>
        <w:outlineLvl w:val="9"/>
      </w:pPr>
      <w:r>
        <w:t>3</w:t>
      </w:r>
      <w:r>
        <w:rPr>
          <w:rFonts w:hint="eastAsia"/>
        </w:rPr>
        <w:t>、</w:t>
      </w:r>
      <w:r>
        <w:t>复试与录取工作</w:t>
      </w:r>
      <w:r>
        <w:rPr>
          <w:rFonts w:hint="eastAsia"/>
        </w:rPr>
        <w:t>咨询与投诉</w:t>
      </w:r>
      <w:r>
        <w:t>，请联系郭老师、黄老师。</w:t>
      </w:r>
    </w:p>
    <w:p>
      <w:pPr>
        <w:keepNext w:val="0"/>
        <w:keepLines w:val="0"/>
        <w:pageBreakBefore w:val="0"/>
        <w:kinsoku/>
        <w:wordWrap/>
        <w:overflowPunct/>
        <w:topLinePunct w:val="0"/>
        <w:autoSpaceDE/>
        <w:autoSpaceDN/>
        <w:bidi w:val="0"/>
        <w:adjustRightInd/>
        <w:snapToGrid/>
        <w:spacing w:line="288" w:lineRule="auto"/>
        <w:ind w:left="0" w:leftChars="0" w:right="0" w:rightChars="0"/>
        <w:textAlignment w:val="auto"/>
        <w:outlineLvl w:val="9"/>
      </w:pPr>
      <w:r>
        <w:t>电话：</w:t>
      </w:r>
      <w:r>
        <w:rPr>
          <w:rFonts w:hint="eastAsia"/>
        </w:rPr>
        <w:t>027-</w:t>
      </w:r>
      <w:r>
        <w:t>87857880</w:t>
      </w:r>
      <w:bookmarkStart w:id="0" w:name="_GoBack"/>
      <w:bookmarkEnd w:id="0"/>
    </w:p>
    <w:p>
      <w:pPr>
        <w:keepNext w:val="0"/>
        <w:keepLines w:val="0"/>
        <w:pageBreakBefore w:val="0"/>
        <w:kinsoku/>
        <w:wordWrap/>
        <w:overflowPunct/>
        <w:topLinePunct w:val="0"/>
        <w:autoSpaceDE/>
        <w:autoSpaceDN/>
        <w:bidi w:val="0"/>
        <w:adjustRightInd/>
        <w:snapToGrid/>
        <w:spacing w:line="288" w:lineRule="auto"/>
        <w:ind w:left="0" w:leftChars="0" w:right="0" w:rightChars="0"/>
        <w:textAlignment w:val="auto"/>
        <w:outlineLvl w:val="9"/>
      </w:pPr>
      <w:r>
        <w:rPr>
          <w:rFonts w:hint="eastAsia"/>
        </w:rPr>
        <w:t>通讯地址：武汉市洪山区武汉理工大学东院体育馆研究生办公室</w:t>
      </w:r>
    </w:p>
    <w:p>
      <w:pPr>
        <w:keepNext w:val="0"/>
        <w:keepLines w:val="0"/>
        <w:pageBreakBefore w:val="0"/>
        <w:kinsoku/>
        <w:wordWrap/>
        <w:overflowPunct/>
        <w:topLinePunct w:val="0"/>
        <w:autoSpaceDE/>
        <w:autoSpaceDN/>
        <w:bidi w:val="0"/>
        <w:adjustRightInd/>
        <w:snapToGrid/>
        <w:spacing w:line="288" w:lineRule="auto"/>
        <w:ind w:left="0" w:leftChars="0" w:right="0" w:rightChars="0" w:firstLine="420" w:firstLineChars="200"/>
        <w:textAlignment w:val="auto"/>
        <w:outlineLvl w:val="9"/>
      </w:pPr>
      <w:r>
        <w:t>4</w:t>
      </w:r>
      <w:r>
        <w:rPr>
          <w:rFonts w:hint="eastAsia"/>
        </w:rPr>
        <w:t>、</w:t>
      </w:r>
      <w:r>
        <w:t>录取名单公布后，10日内接受考生申诉。</w:t>
      </w:r>
    </w:p>
    <w:p>
      <w:pPr>
        <w:keepNext w:val="0"/>
        <w:keepLines w:val="0"/>
        <w:pageBreakBefore w:val="0"/>
        <w:kinsoku/>
        <w:wordWrap/>
        <w:overflowPunct/>
        <w:topLinePunct w:val="0"/>
        <w:autoSpaceDE/>
        <w:autoSpaceDN/>
        <w:bidi w:val="0"/>
        <w:adjustRightInd/>
        <w:snapToGrid/>
        <w:spacing w:line="288" w:lineRule="auto"/>
        <w:ind w:left="0" w:leftChars="0" w:right="0" w:rightChars="0"/>
        <w:textAlignment w:val="auto"/>
        <w:outlineLvl w:val="9"/>
      </w:pPr>
    </w:p>
    <w:p>
      <w:pPr>
        <w:keepNext w:val="0"/>
        <w:keepLines w:val="0"/>
        <w:pageBreakBefore w:val="0"/>
        <w:kinsoku/>
        <w:wordWrap/>
        <w:overflowPunct/>
        <w:topLinePunct w:val="0"/>
        <w:autoSpaceDE/>
        <w:autoSpaceDN/>
        <w:bidi w:val="0"/>
        <w:adjustRightInd/>
        <w:snapToGrid/>
        <w:spacing w:line="288" w:lineRule="auto"/>
        <w:ind w:left="0" w:leftChars="0" w:right="0" w:rightChars="0"/>
        <w:textAlignment w:val="auto"/>
        <w:outlineLvl w:val="9"/>
      </w:pPr>
      <w:r>
        <w:t xml:space="preserve">                                                             体育部</w:t>
      </w:r>
      <w:r>
        <w:rPr>
          <w:rFonts w:hint="eastAsia"/>
        </w:rPr>
        <w:t xml:space="preserve"> 研工办</w:t>
      </w:r>
    </w:p>
    <w:p>
      <w:pPr>
        <w:keepNext w:val="0"/>
        <w:keepLines w:val="0"/>
        <w:pageBreakBefore w:val="0"/>
        <w:kinsoku/>
        <w:wordWrap/>
        <w:overflowPunct/>
        <w:topLinePunct w:val="0"/>
        <w:autoSpaceDE/>
        <w:autoSpaceDN/>
        <w:bidi w:val="0"/>
        <w:adjustRightInd/>
        <w:snapToGrid/>
        <w:spacing w:line="288" w:lineRule="auto"/>
        <w:ind w:left="0" w:leftChars="0" w:right="0" w:rightChars="0"/>
        <w:textAlignment w:val="auto"/>
        <w:outlineLvl w:val="9"/>
      </w:pPr>
      <w:r>
        <w:t xml:space="preserve">                                                         </w:t>
      </w:r>
      <w:r>
        <w:rPr>
          <w:rFonts w:hint="eastAsia"/>
        </w:rPr>
        <w:t xml:space="preserve">        </w:t>
      </w:r>
      <w:r>
        <w:t>2018-3-2</w:t>
      </w:r>
      <w:r>
        <w:rPr>
          <w:rFonts w:hint="eastAsia"/>
          <w:lang w:val="en-US" w:eastAsia="zh-CN"/>
        </w:rPr>
        <w:t>7</w:t>
      </w:r>
    </w:p>
    <w:p>
      <w:pPr>
        <w:pStyle w:val="12"/>
        <w:keepNext w:val="0"/>
        <w:keepLines w:val="0"/>
        <w:pageBreakBefore w:val="0"/>
        <w:kinsoku/>
        <w:overflowPunct/>
        <w:topLinePunct w:val="0"/>
        <w:autoSpaceDE/>
        <w:autoSpaceDN/>
        <w:bidi w:val="0"/>
        <w:adjustRightInd/>
        <w:snapToGrid/>
        <w:spacing w:line="288" w:lineRule="auto"/>
        <w:ind w:left="0" w:leftChars="0" w:right="0" w:rightChars="0"/>
        <w:jc w:val="both"/>
        <w:textAlignment w:val="auto"/>
      </w:pPr>
      <w:r>
        <w:t>窗体顶端</w:t>
      </w:r>
    </w:p>
    <w:p>
      <w:pPr>
        <w:keepNext w:val="0"/>
        <w:keepLines w:val="0"/>
        <w:pageBreakBefore w:val="0"/>
        <w:widowControl/>
        <w:kinsoku/>
        <w:wordWrap w:val="0"/>
        <w:overflowPunct/>
        <w:topLinePunct w:val="0"/>
        <w:autoSpaceDE/>
        <w:autoSpaceDN/>
        <w:bidi w:val="0"/>
        <w:adjustRightInd/>
        <w:snapToGrid/>
        <w:spacing w:line="288" w:lineRule="auto"/>
        <w:ind w:left="0" w:leftChars="0" w:right="0" w:rightChars="0"/>
        <w:textAlignment w:val="auto"/>
        <w:rPr>
          <w:rFonts w:ascii="宋体" w:hAnsi="宋体" w:cs="宋体"/>
          <w:color w:val="000000"/>
          <w:kern w:val="0"/>
          <w:szCs w:val="21"/>
        </w:rPr>
      </w:pPr>
    </w:p>
    <w:p>
      <w:pPr>
        <w:keepNext w:val="0"/>
        <w:keepLines w:val="0"/>
        <w:pageBreakBefore w:val="0"/>
        <w:kinsoku/>
        <w:overflowPunct/>
        <w:topLinePunct w:val="0"/>
        <w:autoSpaceDE/>
        <w:autoSpaceDN/>
        <w:bidi w:val="0"/>
        <w:adjustRightInd/>
        <w:snapToGrid/>
        <w:spacing w:line="288" w:lineRule="auto"/>
        <w:ind w:left="0" w:leftChars="0" w:right="0" w:rightChars="0"/>
        <w:textAlignment w:val="auto"/>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宋体-18030">
    <w:altName w:val="宋体"/>
    <w:panose1 w:val="00000000000000000000"/>
    <w:charset w:val="86"/>
    <w:family w:val="modern"/>
    <w:pitch w:val="default"/>
    <w:sig w:usb0="00000000" w:usb1="00000000" w:usb2="0000001E" w:usb3="00000000" w:csb0="003C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9B"/>
    <w:rsid w:val="00133808"/>
    <w:rsid w:val="001F4E6A"/>
    <w:rsid w:val="00275FB6"/>
    <w:rsid w:val="00326CA6"/>
    <w:rsid w:val="0039601F"/>
    <w:rsid w:val="00421906"/>
    <w:rsid w:val="005E3689"/>
    <w:rsid w:val="006F0620"/>
    <w:rsid w:val="006F72A3"/>
    <w:rsid w:val="008A3E56"/>
    <w:rsid w:val="00A0139B"/>
    <w:rsid w:val="00AA089A"/>
    <w:rsid w:val="00CD4A62"/>
    <w:rsid w:val="00CD7D5A"/>
    <w:rsid w:val="00F00E4B"/>
    <w:rsid w:val="0B467AF3"/>
    <w:rsid w:val="1131452A"/>
    <w:rsid w:val="1A491EAF"/>
    <w:rsid w:val="2A7C612C"/>
    <w:rsid w:val="2B092A4B"/>
    <w:rsid w:val="3917706B"/>
    <w:rsid w:val="3CA10664"/>
    <w:rsid w:val="45214B48"/>
    <w:rsid w:val="4B140995"/>
    <w:rsid w:val="4DBD0218"/>
    <w:rsid w:val="5036162D"/>
    <w:rsid w:val="55B617E1"/>
    <w:rsid w:val="5D5F5348"/>
    <w:rsid w:val="5E74363C"/>
    <w:rsid w:val="63920392"/>
    <w:rsid w:val="69AA66E5"/>
    <w:rsid w:val="73EF25FB"/>
    <w:rsid w:val="7EA54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unhideWhenUsed/>
    <w:qFormat/>
    <w:uiPriority w:val="0"/>
    <w:pPr>
      <w:spacing w:before="100" w:beforeAutospacing="1" w:after="100" w:afterAutospacing="1"/>
      <w:jc w:val="left"/>
    </w:pPr>
    <w:rPr>
      <w:kern w:val="0"/>
      <w:sz w:val="24"/>
      <w:szCs w:val="20"/>
    </w:rPr>
  </w:style>
  <w:style w:type="character" w:styleId="6">
    <w:name w:val="Strong"/>
    <w:basedOn w:val="5"/>
    <w:qFormat/>
    <w:uiPriority w:val="22"/>
    <w:rPr>
      <w:b/>
      <w:bCs/>
    </w:rPr>
  </w:style>
  <w:style w:type="character" w:styleId="7">
    <w:name w:val="Hyperlink"/>
    <w:unhideWhenUsed/>
    <w:qFormat/>
    <w:uiPriority w:val="99"/>
    <w:rPr>
      <w:color w:val="333333"/>
      <w:u w:val="none"/>
    </w:rPr>
  </w:style>
  <w:style w:type="table" w:styleId="9">
    <w:name w:val="Table Grid"/>
    <w:basedOn w:val="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页眉 字符"/>
    <w:basedOn w:val="5"/>
    <w:link w:val="3"/>
    <w:qFormat/>
    <w:uiPriority w:val="99"/>
    <w:rPr>
      <w:sz w:val="18"/>
      <w:szCs w:val="18"/>
    </w:rPr>
  </w:style>
  <w:style w:type="character" w:customStyle="1" w:styleId="11">
    <w:name w:val="页脚 字符"/>
    <w:basedOn w:val="5"/>
    <w:link w:val="2"/>
    <w:qFormat/>
    <w:uiPriority w:val="99"/>
    <w:rPr>
      <w:sz w:val="18"/>
      <w:szCs w:val="18"/>
    </w:rPr>
  </w:style>
  <w:style w:type="paragraph" w:customStyle="1" w:styleId="12">
    <w:name w:val="HTML Top of Form"/>
    <w:basedOn w:val="1"/>
    <w:next w:val="1"/>
    <w:link w:val="13"/>
    <w:qFormat/>
    <w:uiPriority w:val="0"/>
    <w:pPr>
      <w:pBdr>
        <w:bottom w:val="single" w:color="auto" w:sz="6" w:space="1"/>
      </w:pBdr>
      <w:jc w:val="center"/>
    </w:pPr>
    <w:rPr>
      <w:rFonts w:ascii="Arial"/>
      <w:vanish/>
      <w:sz w:val="16"/>
    </w:rPr>
  </w:style>
  <w:style w:type="character" w:customStyle="1" w:styleId="13">
    <w:name w:val="z-窗体顶端 字符"/>
    <w:basedOn w:val="5"/>
    <w:link w:val="12"/>
    <w:qFormat/>
    <w:uiPriority w:val="0"/>
    <w:rPr>
      <w:rFonts w:ascii="Arial" w:hAnsi="Times New Roman" w:eastAsia="宋体" w:cs="Times New Roman"/>
      <w:vanish/>
      <w:sz w:val="16"/>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439</Words>
  <Characters>2503</Characters>
  <Lines>20</Lines>
  <Paragraphs>5</Paragraphs>
  <ScaleCrop>false</ScaleCrop>
  <LinksUpToDate>false</LinksUpToDate>
  <CharactersWithSpaces>2937</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2018-03-22T03:09:00Z</dcterms:created>
  <dc:creator>Guo</dc:creator>
  <cp:lastModifiedBy>Guo</cp:lastModifiedBy>
  <cp:lastPrinted>2018-03-27T03:01:00Z</cp:lastPrinted>
  <dcterms:modified xsi:type="dcterms:W3CDTF">2018-03-27T08:43:40Z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